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5E614" w14:textId="112D4F9A" w:rsidR="004A4CEB" w:rsidRPr="00B93C55" w:rsidRDefault="004A4CEB" w:rsidP="00E33BE4">
      <w:pPr>
        <w:pStyle w:val="Web"/>
        <w:shd w:val="clear" w:color="auto" w:fill="FFFFFF"/>
        <w:snapToGrid w:val="0"/>
        <w:spacing w:before="0" w:beforeAutospacing="0" w:after="0" w:afterAutospacing="0"/>
        <w:ind w:firstLine="420"/>
        <w:jc w:val="center"/>
        <w:rPr>
          <w:rFonts w:ascii="標楷體" w:eastAsia="標楷體" w:hAnsi="標楷體"/>
          <w:b/>
          <w:bCs/>
          <w:color w:val="000000" w:themeColor="text1"/>
          <w:sz w:val="36"/>
          <w:szCs w:val="36"/>
        </w:rPr>
      </w:pPr>
      <w:r w:rsidRPr="00B93C55">
        <w:rPr>
          <w:rFonts w:ascii="標楷體" w:eastAsia="標楷體" w:hAnsi="標楷體" w:hint="eastAsia"/>
          <w:b/>
          <w:bCs/>
          <w:color w:val="000000" w:themeColor="text1"/>
          <w:sz w:val="36"/>
          <w:szCs w:val="36"/>
        </w:rPr>
        <w:t>澳门大湾区医疗工作者协会会员管理制度</w:t>
      </w:r>
    </w:p>
    <w:p w14:paraId="12538C55" w14:textId="77777777" w:rsidR="004A4CEB" w:rsidRPr="00B93C55" w:rsidRDefault="004A4CEB" w:rsidP="00E33BE4">
      <w:pPr>
        <w:pStyle w:val="Web"/>
        <w:shd w:val="clear" w:color="auto" w:fill="FFFFFF"/>
        <w:snapToGrid w:val="0"/>
        <w:spacing w:before="0" w:beforeAutospacing="0" w:after="0" w:afterAutospacing="0"/>
        <w:ind w:firstLine="420"/>
        <w:jc w:val="center"/>
        <w:rPr>
          <w:rFonts w:ascii="標楷體" w:eastAsia="標楷體" w:hAnsi="標楷體"/>
          <w:b/>
          <w:bCs/>
          <w:color w:val="000000" w:themeColor="text1"/>
          <w:sz w:val="36"/>
          <w:szCs w:val="36"/>
        </w:rPr>
      </w:pPr>
    </w:p>
    <w:p w14:paraId="4635A210" w14:textId="2AD2A6CE" w:rsidR="003C4852" w:rsidRPr="00B93C55" w:rsidRDefault="003C4852" w:rsidP="00E33BE4">
      <w:pPr>
        <w:pStyle w:val="Web"/>
        <w:shd w:val="clear" w:color="auto" w:fill="FFFFFF"/>
        <w:snapToGrid w:val="0"/>
        <w:spacing w:before="0" w:beforeAutospacing="0" w:after="0" w:afterAutospacing="0"/>
        <w:ind w:firstLine="420"/>
        <w:jc w:val="center"/>
        <w:rPr>
          <w:rFonts w:ascii="標楷體" w:eastAsia="標楷體" w:hAnsi="標楷體"/>
          <w:color w:val="000000" w:themeColor="text1"/>
        </w:rPr>
      </w:pPr>
      <w:r w:rsidRPr="00B93C55">
        <w:rPr>
          <w:rFonts w:ascii="標楷體" w:eastAsia="標楷體" w:hAnsi="標楷體" w:hint="eastAsia"/>
          <w:color w:val="000000" w:themeColor="text1"/>
        </w:rPr>
        <w:t> </w:t>
      </w:r>
      <w:r w:rsidRPr="00B93C55">
        <w:rPr>
          <w:rStyle w:val="a7"/>
          <w:rFonts w:ascii="標楷體" w:eastAsia="標楷體" w:hAnsi="標楷體" w:hint="eastAsia"/>
          <w:color w:val="000000" w:themeColor="text1"/>
          <w:bdr w:val="none" w:sz="0" w:space="0" w:color="auto" w:frame="1"/>
        </w:rPr>
        <w:t>第一章 会员发展基本原则</w:t>
      </w:r>
    </w:p>
    <w:p w14:paraId="12971861" w14:textId="42DA6A36"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第一条  按照《</w:t>
      </w:r>
      <w:r w:rsidR="00163797" w:rsidRPr="00B93C55">
        <w:rPr>
          <w:rFonts w:ascii="標楷體" w:eastAsia="標楷體" w:hAnsi="標楷體" w:hint="eastAsia"/>
          <w:color w:val="000000" w:themeColor="text1"/>
        </w:rPr>
        <w:t>澳门大湾区医疗工作者协会</w:t>
      </w:r>
      <w:r w:rsidRPr="00B93C55">
        <w:rPr>
          <w:rFonts w:ascii="標楷體" w:eastAsia="標楷體" w:hAnsi="標楷體" w:hint="eastAsia"/>
          <w:color w:val="000000" w:themeColor="text1"/>
        </w:rPr>
        <w:t>章程》（以下简称《章程》）中有关规定，为加强对会员的服务和管理，特制定</w:t>
      </w:r>
      <w:r w:rsidR="00BD5D0E" w:rsidRPr="00B93C55">
        <w:rPr>
          <w:rFonts w:ascii="標楷體" w:eastAsia="標楷體" w:hAnsi="標楷體" w:hint="eastAsia"/>
          <w:color w:val="000000" w:themeColor="text1"/>
        </w:rPr>
        <w:t>澳门大湾区医疗工作者协会（以下简称协会）会员发展与管理办法。</w:t>
      </w:r>
    </w:p>
    <w:p w14:paraId="1053F3DB" w14:textId="1DA921F9" w:rsidR="003C4852" w:rsidRPr="00B93C55" w:rsidRDefault="00BD5D0E"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第二条</w:t>
      </w:r>
      <w:r w:rsidRPr="00B93C55">
        <w:rPr>
          <w:rFonts w:ascii="標楷體" w:eastAsia="標楷體" w:hAnsi="標楷體"/>
          <w:color w:val="000000" w:themeColor="text1"/>
        </w:rPr>
        <w:t xml:space="preserve">  </w:t>
      </w:r>
      <w:r w:rsidRPr="00B93C55">
        <w:rPr>
          <w:rFonts w:ascii="標楷體" w:eastAsia="標楷體" w:hAnsi="標楷體" w:hint="eastAsia"/>
          <w:color w:val="000000" w:themeColor="text1"/>
        </w:rPr>
        <w:t>会员类别为</w:t>
      </w:r>
      <w:r w:rsidRPr="00B93C55">
        <w:rPr>
          <w:rFonts w:ascii="標楷體" w:eastAsia="標楷體" w:hAnsi="標楷體" w:hint="cs"/>
          <w:color w:val="000000" w:themeColor="text1"/>
        </w:rPr>
        <w:t>个</w:t>
      </w:r>
      <w:r w:rsidRPr="00B93C55">
        <w:rPr>
          <w:rFonts w:ascii="標楷體" w:eastAsia="標楷體" w:hAnsi="標楷體" w:hint="eastAsia"/>
          <w:color w:val="000000" w:themeColor="text1"/>
        </w:rPr>
        <w:t>人</w:t>
      </w:r>
      <w:r w:rsidRPr="00B93C55">
        <w:rPr>
          <w:rFonts w:ascii="標楷體" w:eastAsia="標楷體" w:hAnsi="標楷體" w:hint="cs"/>
          <w:color w:val="000000" w:themeColor="text1"/>
        </w:rPr>
        <w:t>会员</w:t>
      </w:r>
      <w:r w:rsidRPr="00B93C55">
        <w:rPr>
          <w:rFonts w:ascii="標楷體" w:eastAsia="標楷體" w:hAnsi="標楷體" w:hint="eastAsia"/>
          <w:color w:val="000000" w:themeColor="text1"/>
        </w:rPr>
        <w:t>和机构</w:t>
      </w:r>
      <w:r w:rsidRPr="00B93C55">
        <w:rPr>
          <w:rFonts w:ascii="標楷體" w:eastAsia="標楷體" w:hAnsi="標楷體" w:hint="cs"/>
          <w:color w:val="000000" w:themeColor="text1"/>
        </w:rPr>
        <w:t>会员</w:t>
      </w:r>
      <w:r w:rsidRPr="00B93C55">
        <w:rPr>
          <w:rFonts w:ascii="標楷體" w:eastAsia="標楷體" w:hAnsi="標楷體" w:hint="eastAsia"/>
          <w:color w:val="000000" w:themeColor="text1"/>
        </w:rPr>
        <w:t>，</w:t>
      </w:r>
      <w:r w:rsidRPr="00B93C55">
        <w:rPr>
          <w:rFonts w:ascii="標楷體" w:eastAsia="標楷體" w:hAnsi="標楷體" w:hint="cs"/>
          <w:color w:val="000000" w:themeColor="text1"/>
        </w:rPr>
        <w:t>个</w:t>
      </w:r>
      <w:r w:rsidRPr="00B93C55">
        <w:rPr>
          <w:rFonts w:ascii="標楷體" w:eastAsia="標楷體" w:hAnsi="標楷體" w:hint="eastAsia"/>
          <w:color w:val="000000" w:themeColor="text1"/>
        </w:rPr>
        <w:t>人</w:t>
      </w:r>
      <w:r w:rsidRPr="00B93C55">
        <w:rPr>
          <w:rFonts w:ascii="標楷體" w:eastAsia="標楷體" w:hAnsi="標楷體" w:hint="cs"/>
          <w:color w:val="000000" w:themeColor="text1"/>
        </w:rPr>
        <w:t>会员</w:t>
      </w:r>
      <w:r w:rsidRPr="00B93C55">
        <w:rPr>
          <w:rFonts w:ascii="標楷體" w:eastAsia="標楷體" w:hAnsi="標楷體" w:hint="eastAsia"/>
          <w:color w:val="000000" w:themeColor="text1"/>
        </w:rPr>
        <w:t>再</w:t>
      </w:r>
      <w:r w:rsidRPr="00B93C55">
        <w:rPr>
          <w:rFonts w:ascii="標楷體" w:eastAsia="標楷體" w:hAnsi="標楷體" w:hint="cs"/>
          <w:color w:val="000000" w:themeColor="text1"/>
        </w:rPr>
        <w:t>细</w:t>
      </w:r>
      <w:r w:rsidRPr="00B93C55">
        <w:rPr>
          <w:rFonts w:ascii="標楷體" w:eastAsia="標楷體" w:hAnsi="標楷體" w:hint="eastAsia"/>
          <w:color w:val="000000" w:themeColor="text1"/>
        </w:rPr>
        <w:t>分</w:t>
      </w:r>
      <w:r w:rsidRPr="00B93C55">
        <w:rPr>
          <w:rFonts w:ascii="標楷體" w:eastAsia="標楷體" w:hAnsi="標楷體" w:hint="cs"/>
          <w:color w:val="000000" w:themeColor="text1"/>
        </w:rPr>
        <w:t>为</w:t>
      </w:r>
      <w:r w:rsidRPr="00B93C55">
        <w:rPr>
          <w:rFonts w:ascii="標楷體" w:eastAsia="標楷體" w:hAnsi="標楷體" w:hint="eastAsia"/>
          <w:color w:val="000000" w:themeColor="text1"/>
        </w:rPr>
        <w:t>普通会员、功能会员和荣誉会员。</w:t>
      </w:r>
    </w:p>
    <w:p w14:paraId="7FBEE069" w14:textId="6E44FBAB"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第三条  组织发展会员者为协会</w:t>
      </w:r>
      <w:r w:rsidR="0035462C" w:rsidRPr="00B93C55">
        <w:rPr>
          <w:rFonts w:ascii="標楷體" w:eastAsia="標楷體" w:hAnsi="標楷體" w:hint="eastAsia"/>
          <w:color w:val="000000" w:themeColor="text1"/>
        </w:rPr>
        <w:t>理事会。</w:t>
      </w:r>
    </w:p>
    <w:p w14:paraId="74422931" w14:textId="30553107"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w:t>
      </w:r>
      <w:r w:rsidR="0035462C" w:rsidRPr="00B93C55">
        <w:rPr>
          <w:rFonts w:ascii="標楷體" w:eastAsia="標楷體" w:hAnsi="標楷體" w:hint="eastAsia"/>
          <w:color w:val="000000" w:themeColor="text1"/>
        </w:rPr>
        <w:t>四</w:t>
      </w:r>
      <w:r w:rsidRPr="00B93C55">
        <w:rPr>
          <w:rFonts w:ascii="標楷體" w:eastAsia="標楷體" w:hAnsi="標楷體" w:hint="eastAsia"/>
          <w:color w:val="000000" w:themeColor="text1"/>
        </w:rPr>
        <w:t>条  协会负责建立统一的会员管理数据库和会员信息网络平台，制订统一的会员数据格式及登记表格，并为每一位会员提供网络远程登记、修改、查询接口。</w:t>
      </w:r>
    </w:p>
    <w:p w14:paraId="29332C5F" w14:textId="7A954DE7"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w:t>
      </w:r>
      <w:r w:rsidR="0035462C" w:rsidRPr="00B93C55">
        <w:rPr>
          <w:rFonts w:ascii="標楷體" w:eastAsia="標楷體" w:hAnsi="標楷體" w:hint="eastAsia"/>
          <w:color w:val="000000" w:themeColor="text1"/>
        </w:rPr>
        <w:t>五</w:t>
      </w:r>
      <w:r w:rsidRPr="00B93C55">
        <w:rPr>
          <w:rFonts w:ascii="標楷體" w:eastAsia="標楷體" w:hAnsi="標楷體" w:hint="eastAsia"/>
          <w:color w:val="000000" w:themeColor="text1"/>
        </w:rPr>
        <w:t>条  协会制定统一的会员证书，</w:t>
      </w:r>
      <w:r w:rsidR="0035462C" w:rsidRPr="00B93C55">
        <w:rPr>
          <w:rFonts w:ascii="標楷體" w:eastAsia="標楷體" w:hAnsi="標楷體" w:hint="eastAsia"/>
          <w:color w:val="000000" w:themeColor="text1"/>
        </w:rPr>
        <w:t>并向经核准</w:t>
      </w:r>
      <w:r w:rsidR="00893251" w:rsidRPr="00B93C55">
        <w:rPr>
          <w:rFonts w:ascii="標楷體" w:eastAsia="標楷體" w:hAnsi="標楷體" w:hint="eastAsia"/>
          <w:color w:val="000000" w:themeColor="text1"/>
        </w:rPr>
        <w:t>通过会员颁发证书。</w:t>
      </w:r>
    </w:p>
    <w:p w14:paraId="2B39FDD2" w14:textId="77777777" w:rsidR="003C4852" w:rsidRPr="00B93C55" w:rsidRDefault="003C4852" w:rsidP="00E33BE4">
      <w:pPr>
        <w:pStyle w:val="Web"/>
        <w:shd w:val="clear" w:color="auto" w:fill="FFFFFF"/>
        <w:snapToGrid w:val="0"/>
        <w:spacing w:before="0" w:beforeAutospacing="0" w:after="0" w:afterAutospacing="0"/>
        <w:ind w:firstLine="420"/>
        <w:jc w:val="center"/>
        <w:rPr>
          <w:rFonts w:ascii="標楷體" w:eastAsia="標楷體" w:hAnsi="標楷體"/>
          <w:color w:val="000000" w:themeColor="text1"/>
        </w:rPr>
      </w:pPr>
      <w:r w:rsidRPr="00B93C55">
        <w:rPr>
          <w:rStyle w:val="a7"/>
          <w:rFonts w:ascii="標楷體" w:eastAsia="標楷體" w:hAnsi="標楷體" w:hint="eastAsia"/>
          <w:color w:val="000000" w:themeColor="text1"/>
          <w:bdr w:val="none" w:sz="0" w:space="0" w:color="auto" w:frame="1"/>
        </w:rPr>
        <w:t>第二章 会员入会条件</w:t>
      </w:r>
    </w:p>
    <w:p w14:paraId="6ACB3BCD" w14:textId="56220013"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w:t>
      </w:r>
      <w:r w:rsidR="004A6CB5" w:rsidRPr="00B93C55">
        <w:rPr>
          <w:rFonts w:ascii="標楷體" w:eastAsia="標楷體" w:hAnsi="標楷體" w:hint="eastAsia"/>
          <w:color w:val="000000" w:themeColor="text1"/>
        </w:rPr>
        <w:t>六</w:t>
      </w:r>
      <w:r w:rsidRPr="00B93C55">
        <w:rPr>
          <w:rFonts w:ascii="標楷體" w:eastAsia="標楷體" w:hAnsi="標楷體" w:hint="eastAsia"/>
          <w:color w:val="000000" w:themeColor="text1"/>
        </w:rPr>
        <w:t>条</w:t>
      </w:r>
      <w:r w:rsidR="004A6CB5" w:rsidRPr="00B93C55">
        <w:rPr>
          <w:rFonts w:ascii="標楷體" w:eastAsia="標楷體" w:hAnsi="標楷體" w:hint="eastAsia"/>
          <w:color w:val="000000" w:themeColor="text1"/>
        </w:rPr>
        <w:t xml:space="preserve"> </w:t>
      </w:r>
      <w:bookmarkStart w:id="0" w:name="_Hlk22737565"/>
      <w:r w:rsidRPr="00B93C55">
        <w:rPr>
          <w:rFonts w:ascii="標楷體" w:eastAsia="標楷體" w:hAnsi="標楷體" w:hint="eastAsia"/>
          <w:color w:val="000000" w:themeColor="text1"/>
        </w:rPr>
        <w:t>凡承认《章程》，积极支持协会工作，符合下列条件之一者，均可自愿申请成为</w:t>
      </w:r>
      <w:r w:rsidR="00BD5D0E" w:rsidRPr="00B93C55">
        <w:rPr>
          <w:rFonts w:ascii="標楷體" w:eastAsia="標楷體" w:hAnsi="標楷體" w:hint="cs"/>
          <w:color w:val="000000" w:themeColor="text1"/>
        </w:rPr>
        <w:t>个</w:t>
      </w:r>
      <w:r w:rsidR="00BD5D0E" w:rsidRPr="00B93C55">
        <w:rPr>
          <w:rFonts w:ascii="標楷體" w:eastAsia="標楷體" w:hAnsi="標楷體" w:hint="eastAsia"/>
          <w:color w:val="000000" w:themeColor="text1"/>
        </w:rPr>
        <w:t>人</w:t>
      </w:r>
      <w:r w:rsidR="00BD5D0E" w:rsidRPr="00B93C55">
        <w:rPr>
          <w:rFonts w:ascii="標楷體" w:eastAsia="標楷體" w:hAnsi="標楷體" w:hint="cs"/>
          <w:color w:val="000000" w:themeColor="text1"/>
        </w:rPr>
        <w:t>会员</w:t>
      </w:r>
      <w:r w:rsidRPr="00B93C55">
        <w:rPr>
          <w:rFonts w:ascii="標楷體" w:eastAsia="標楷體" w:hAnsi="標楷體" w:hint="eastAsia"/>
          <w:color w:val="000000" w:themeColor="text1"/>
        </w:rPr>
        <w:t>。</w:t>
      </w:r>
      <w:bookmarkEnd w:id="0"/>
    </w:p>
    <w:p w14:paraId="11C21180" w14:textId="68090E71"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一、</w:t>
      </w:r>
      <w:r w:rsidR="004A6CB5" w:rsidRPr="00B93C55">
        <w:rPr>
          <w:rFonts w:ascii="標楷體" w:eastAsia="標楷體" w:hAnsi="標楷體" w:hint="eastAsia"/>
          <w:color w:val="000000" w:themeColor="text1"/>
        </w:rPr>
        <w:t>普通</w:t>
      </w:r>
      <w:r w:rsidRPr="00B93C55">
        <w:rPr>
          <w:rFonts w:ascii="標楷體" w:eastAsia="標楷體" w:hAnsi="標楷體" w:hint="eastAsia"/>
          <w:color w:val="000000" w:themeColor="text1"/>
        </w:rPr>
        <w:t>会员</w:t>
      </w:r>
    </w:p>
    <w:p w14:paraId="4B97D7DA" w14:textId="22792F13" w:rsidR="003C4852" w:rsidRPr="00B93C55" w:rsidRDefault="003C4852" w:rsidP="00B0310A">
      <w:pPr>
        <w:pStyle w:val="Web"/>
        <w:shd w:val="clear" w:color="auto" w:fill="FFFFFF"/>
        <w:snapToGrid w:val="0"/>
        <w:spacing w:before="0" w:beforeAutospacing="0" w:after="300" w:afterAutospacing="0"/>
        <w:ind w:firstLine="360"/>
        <w:rPr>
          <w:rFonts w:ascii="標楷體" w:eastAsia="標楷體" w:hAnsi="標楷體"/>
          <w:color w:val="000000" w:themeColor="text1"/>
        </w:rPr>
      </w:pPr>
      <w:r w:rsidRPr="00B93C55">
        <w:rPr>
          <w:rFonts w:ascii="標楷體" w:eastAsia="標楷體" w:hAnsi="標楷體" w:hint="eastAsia"/>
          <w:color w:val="000000" w:themeColor="text1"/>
        </w:rPr>
        <w:t> </w:t>
      </w:r>
      <w:r w:rsidR="00C001F1" w:rsidRPr="00B93C55">
        <w:rPr>
          <w:rFonts w:ascii="標楷體" w:eastAsia="標楷體" w:hAnsi="標楷體"/>
          <w:color w:val="000000" w:themeColor="text1"/>
        </w:rPr>
        <w:t>1</w:t>
      </w:r>
      <w:r w:rsidRPr="00B93C55">
        <w:rPr>
          <w:rFonts w:ascii="標楷體" w:eastAsia="標楷體" w:hAnsi="標楷體" w:hint="eastAsia"/>
          <w:color w:val="000000" w:themeColor="text1"/>
        </w:rPr>
        <w:t>.</w:t>
      </w:r>
      <w:bookmarkStart w:id="1" w:name="_Hlk20305921"/>
      <w:r w:rsidR="00B0310A" w:rsidRPr="00B93C55">
        <w:rPr>
          <w:rFonts w:ascii="標楷體" w:eastAsia="標楷體" w:hAnsi="標楷體" w:hint="eastAsia"/>
          <w:color w:val="000000" w:themeColor="text1"/>
        </w:rPr>
        <w:t xml:space="preserve"> </w:t>
      </w:r>
      <w:r w:rsidRPr="00B93C55">
        <w:rPr>
          <w:rFonts w:ascii="標楷體" w:eastAsia="標楷體" w:hAnsi="標楷體" w:hint="eastAsia"/>
          <w:color w:val="000000" w:themeColor="text1"/>
        </w:rPr>
        <w:t>取得执业医师资格</w:t>
      </w:r>
      <w:bookmarkEnd w:id="1"/>
      <w:r w:rsidRPr="00B93C55">
        <w:rPr>
          <w:rFonts w:ascii="標楷體" w:eastAsia="標楷體" w:hAnsi="標楷體" w:hint="eastAsia"/>
          <w:color w:val="000000" w:themeColor="text1"/>
        </w:rPr>
        <w:t>或执业助理医师资格的医疗、预防、保健机构中的医务人员（包括临床、中医、口腔、公共卫生）；</w:t>
      </w:r>
    </w:p>
    <w:p w14:paraId="1B4098EB" w14:textId="1E0FA4B3" w:rsidR="003C4852" w:rsidRPr="00B93C55" w:rsidRDefault="003C4852" w:rsidP="00B0310A">
      <w:pPr>
        <w:pStyle w:val="Web"/>
        <w:shd w:val="clear" w:color="auto" w:fill="FFFFFF"/>
        <w:snapToGrid w:val="0"/>
        <w:spacing w:before="0" w:beforeAutospacing="0" w:after="300" w:afterAutospacing="0"/>
        <w:ind w:firstLine="360"/>
        <w:rPr>
          <w:rFonts w:ascii="標楷體" w:eastAsia="標楷體" w:hAnsi="標楷體"/>
          <w:color w:val="000000" w:themeColor="text1"/>
        </w:rPr>
      </w:pPr>
      <w:r w:rsidRPr="00B93C55">
        <w:rPr>
          <w:rFonts w:ascii="標楷體" w:eastAsia="標楷體" w:hAnsi="標楷體" w:hint="eastAsia"/>
          <w:color w:val="000000" w:themeColor="text1"/>
        </w:rPr>
        <w:t> </w:t>
      </w:r>
      <w:r w:rsidR="00C001F1" w:rsidRPr="00B93C55">
        <w:rPr>
          <w:rFonts w:ascii="標楷體" w:eastAsia="標楷體" w:hAnsi="標楷體"/>
          <w:color w:val="000000" w:themeColor="text1"/>
        </w:rPr>
        <w:t>2</w:t>
      </w:r>
      <w:r w:rsidRPr="00B93C55">
        <w:rPr>
          <w:rFonts w:ascii="標楷體" w:eastAsia="標楷體" w:hAnsi="標楷體" w:hint="eastAsia"/>
          <w:color w:val="000000" w:themeColor="text1"/>
        </w:rPr>
        <w:t>.</w:t>
      </w:r>
      <w:r w:rsidR="00B0310A" w:rsidRPr="00B93C55">
        <w:rPr>
          <w:rFonts w:ascii="標楷體" w:eastAsia="標楷體" w:hAnsi="標楷體" w:hint="eastAsia"/>
          <w:color w:val="000000" w:themeColor="text1"/>
        </w:rPr>
        <w:t xml:space="preserve"> </w:t>
      </w:r>
      <w:r w:rsidRPr="00B93C55">
        <w:rPr>
          <w:rFonts w:ascii="標楷體" w:eastAsia="標楷體" w:hAnsi="標楷體" w:hint="eastAsia"/>
          <w:color w:val="000000" w:themeColor="text1"/>
        </w:rPr>
        <w:t>已经通过住院医师培训并取得考试合格证书的医务人员； </w:t>
      </w:r>
    </w:p>
    <w:p w14:paraId="1837373B" w14:textId="34284C50" w:rsidR="003C4852" w:rsidRPr="00B93C55" w:rsidRDefault="003C4852" w:rsidP="00B0310A">
      <w:pPr>
        <w:pStyle w:val="Web"/>
        <w:shd w:val="clear" w:color="auto" w:fill="FFFFFF"/>
        <w:snapToGrid w:val="0"/>
        <w:spacing w:before="0" w:beforeAutospacing="0" w:after="300" w:afterAutospacing="0"/>
        <w:ind w:firstLine="360"/>
        <w:rPr>
          <w:rFonts w:ascii="標楷體" w:eastAsia="標楷體" w:hAnsi="標楷體"/>
          <w:color w:val="000000" w:themeColor="text1"/>
        </w:rPr>
      </w:pPr>
      <w:r w:rsidRPr="00B93C55">
        <w:rPr>
          <w:rFonts w:ascii="標楷體" w:eastAsia="標楷體" w:hAnsi="標楷體" w:hint="eastAsia"/>
          <w:color w:val="000000" w:themeColor="text1"/>
        </w:rPr>
        <w:t> </w:t>
      </w:r>
      <w:r w:rsidR="00C001F1" w:rsidRPr="00B93C55">
        <w:rPr>
          <w:rFonts w:ascii="標楷體" w:eastAsia="標楷體" w:hAnsi="標楷體"/>
          <w:color w:val="000000" w:themeColor="text1"/>
        </w:rPr>
        <w:t>3</w:t>
      </w:r>
      <w:r w:rsidRPr="00B93C55">
        <w:rPr>
          <w:rFonts w:ascii="標楷體" w:eastAsia="標楷體" w:hAnsi="標楷體" w:hint="eastAsia"/>
          <w:color w:val="000000" w:themeColor="text1"/>
        </w:rPr>
        <w:t>.</w:t>
      </w:r>
      <w:r w:rsidR="00B0310A" w:rsidRPr="00B93C55">
        <w:rPr>
          <w:rFonts w:ascii="標楷體" w:eastAsia="標楷體" w:hAnsi="標楷體" w:hint="eastAsia"/>
          <w:color w:val="000000" w:themeColor="text1"/>
        </w:rPr>
        <w:t xml:space="preserve"> </w:t>
      </w:r>
      <w:r w:rsidRPr="00B93C55">
        <w:rPr>
          <w:rFonts w:ascii="標楷體" w:eastAsia="標楷體" w:hAnsi="標楷體" w:hint="eastAsia"/>
          <w:color w:val="000000" w:themeColor="text1"/>
        </w:rPr>
        <w:t>卫生行政管理人员；</w:t>
      </w:r>
    </w:p>
    <w:p w14:paraId="7590A083" w14:textId="09047381" w:rsidR="003C4852" w:rsidRPr="00B93C55" w:rsidRDefault="003C4852" w:rsidP="00B0310A">
      <w:pPr>
        <w:pStyle w:val="Web"/>
        <w:shd w:val="clear" w:color="auto" w:fill="FFFFFF"/>
        <w:snapToGrid w:val="0"/>
        <w:spacing w:before="0" w:beforeAutospacing="0" w:after="300" w:afterAutospacing="0"/>
        <w:ind w:firstLine="360"/>
        <w:rPr>
          <w:rFonts w:ascii="標楷體" w:eastAsia="標楷體" w:hAnsi="標楷體"/>
          <w:color w:val="000000" w:themeColor="text1"/>
        </w:rPr>
      </w:pPr>
      <w:r w:rsidRPr="00B93C55">
        <w:rPr>
          <w:rFonts w:ascii="標楷體" w:eastAsia="標楷體" w:hAnsi="標楷體" w:hint="eastAsia"/>
          <w:color w:val="000000" w:themeColor="text1"/>
        </w:rPr>
        <w:t> </w:t>
      </w:r>
      <w:r w:rsidR="00C001F1" w:rsidRPr="00B93C55">
        <w:rPr>
          <w:rFonts w:ascii="標楷體" w:eastAsia="標楷體" w:hAnsi="標楷體"/>
          <w:color w:val="000000" w:themeColor="text1"/>
        </w:rPr>
        <w:t>4</w:t>
      </w:r>
      <w:r w:rsidRPr="00B93C55">
        <w:rPr>
          <w:rFonts w:ascii="標楷體" w:eastAsia="標楷體" w:hAnsi="標楷體" w:hint="eastAsia"/>
          <w:color w:val="000000" w:themeColor="text1"/>
        </w:rPr>
        <w:t>.</w:t>
      </w:r>
      <w:r w:rsidR="00B0310A" w:rsidRPr="00B93C55">
        <w:rPr>
          <w:rFonts w:ascii="標楷體" w:eastAsia="標楷體" w:hAnsi="標楷體" w:hint="eastAsia"/>
          <w:color w:val="000000" w:themeColor="text1"/>
        </w:rPr>
        <w:t xml:space="preserve"> </w:t>
      </w:r>
      <w:r w:rsidRPr="00B93C55">
        <w:rPr>
          <w:rFonts w:ascii="標楷體" w:eastAsia="標楷體" w:hAnsi="標楷體" w:hint="eastAsia"/>
          <w:color w:val="000000" w:themeColor="text1"/>
        </w:rPr>
        <w:t>医、药学界的专家学者；</w:t>
      </w:r>
      <w:r w:rsidR="00F34742" w:rsidRPr="00B93C55">
        <w:rPr>
          <w:rFonts w:ascii="標楷體" w:eastAsia="標楷體" w:hAnsi="標楷體" w:hint="eastAsia"/>
          <w:color w:val="000000" w:themeColor="text1"/>
        </w:rPr>
        <w:t xml:space="preserve">             </w:t>
      </w:r>
    </w:p>
    <w:p w14:paraId="486AA8FE" w14:textId="0ACFD88F" w:rsidR="003C4852" w:rsidRPr="00B93C55" w:rsidRDefault="003C4852" w:rsidP="00B0310A">
      <w:pPr>
        <w:pStyle w:val="Web"/>
        <w:shd w:val="clear" w:color="auto" w:fill="FFFFFF"/>
        <w:snapToGrid w:val="0"/>
        <w:spacing w:before="0" w:beforeAutospacing="0" w:after="300" w:afterAutospacing="0"/>
        <w:ind w:firstLine="360"/>
        <w:rPr>
          <w:rFonts w:ascii="標楷體" w:eastAsia="標楷體" w:hAnsi="標楷體"/>
          <w:color w:val="000000" w:themeColor="text1"/>
        </w:rPr>
      </w:pPr>
      <w:r w:rsidRPr="00B93C55">
        <w:rPr>
          <w:rFonts w:ascii="標楷體" w:eastAsia="標楷體" w:hAnsi="標楷體" w:hint="eastAsia"/>
          <w:color w:val="000000" w:themeColor="text1"/>
        </w:rPr>
        <w:t> </w:t>
      </w:r>
      <w:r w:rsidR="00C001F1" w:rsidRPr="00B93C55">
        <w:rPr>
          <w:rFonts w:ascii="標楷體" w:eastAsia="標楷體" w:hAnsi="標楷體"/>
          <w:color w:val="000000" w:themeColor="text1"/>
        </w:rPr>
        <w:t>5</w:t>
      </w:r>
      <w:r w:rsidRPr="00B93C55">
        <w:rPr>
          <w:rFonts w:ascii="標楷體" w:eastAsia="標楷體" w:hAnsi="標楷體" w:hint="eastAsia"/>
          <w:color w:val="000000" w:themeColor="text1"/>
        </w:rPr>
        <w:t>.</w:t>
      </w:r>
      <w:r w:rsidR="00B0310A" w:rsidRPr="00B93C55">
        <w:rPr>
          <w:rFonts w:ascii="標楷體" w:eastAsia="標楷體" w:hAnsi="標楷體" w:hint="eastAsia"/>
          <w:color w:val="000000" w:themeColor="text1"/>
        </w:rPr>
        <w:t xml:space="preserve"> </w:t>
      </w:r>
      <w:r w:rsidRPr="00B93C55">
        <w:rPr>
          <w:rFonts w:ascii="標楷體" w:eastAsia="標楷體" w:hAnsi="標楷體" w:hint="eastAsia"/>
          <w:color w:val="000000" w:themeColor="text1"/>
        </w:rPr>
        <w:t>已经取得执业医师或执业助理医师资质的乡村医生</w:t>
      </w:r>
      <w:r w:rsidR="00C001F1" w:rsidRPr="00B93C55">
        <w:rPr>
          <w:rFonts w:ascii="標楷體" w:eastAsia="標楷體" w:hAnsi="標楷體" w:hint="eastAsia"/>
          <w:color w:val="000000" w:themeColor="text1"/>
        </w:rPr>
        <w:t xml:space="preserve">。 </w:t>
      </w:r>
    </w:p>
    <w:p w14:paraId="3EE1E53A" w14:textId="3B08E0FD" w:rsidR="003C4852" w:rsidRPr="00B93C55" w:rsidRDefault="003C4852" w:rsidP="00B0310A">
      <w:pPr>
        <w:pStyle w:val="Web"/>
        <w:shd w:val="clear" w:color="auto" w:fill="FFFFFF"/>
        <w:snapToGrid w:val="0"/>
        <w:spacing w:before="0" w:beforeAutospacing="0" w:after="300" w:afterAutospacing="0"/>
        <w:ind w:firstLineChars="200" w:firstLine="480"/>
        <w:rPr>
          <w:rFonts w:ascii="標楷體" w:eastAsia="標楷體" w:hAnsi="標楷體"/>
          <w:color w:val="000000" w:themeColor="text1"/>
        </w:rPr>
      </w:pPr>
      <w:r w:rsidRPr="00B93C55">
        <w:rPr>
          <w:rFonts w:ascii="標楷體" w:eastAsia="標楷體" w:hAnsi="標楷體" w:hint="eastAsia"/>
          <w:color w:val="000000" w:themeColor="text1"/>
        </w:rPr>
        <w:t> </w:t>
      </w:r>
      <w:r w:rsidR="00C001F1" w:rsidRPr="00B93C55">
        <w:rPr>
          <w:rFonts w:ascii="標楷體" w:eastAsia="標楷體" w:hAnsi="標楷體"/>
          <w:color w:val="000000" w:themeColor="text1"/>
        </w:rPr>
        <w:t>6</w:t>
      </w:r>
      <w:r w:rsidRPr="00B93C55">
        <w:rPr>
          <w:rFonts w:ascii="標楷體" w:eastAsia="標楷體" w:hAnsi="標楷體" w:hint="eastAsia"/>
          <w:color w:val="000000" w:themeColor="text1"/>
        </w:rPr>
        <w:t>.</w:t>
      </w:r>
      <w:r w:rsidR="00B0310A" w:rsidRPr="00B93C55">
        <w:rPr>
          <w:rFonts w:ascii="標楷體" w:eastAsia="標楷體" w:hAnsi="標楷體" w:hint="eastAsia"/>
          <w:color w:val="000000" w:themeColor="text1"/>
        </w:rPr>
        <w:t xml:space="preserve"> </w:t>
      </w:r>
      <w:r w:rsidRPr="00B93C55">
        <w:rPr>
          <w:rFonts w:ascii="標楷體" w:eastAsia="標楷體" w:hAnsi="標楷體" w:hint="eastAsia"/>
          <w:color w:val="000000" w:themeColor="text1"/>
        </w:rPr>
        <w:t>单位会员中凡符合会员条件者可以成为协会会员；</w:t>
      </w:r>
    </w:p>
    <w:p w14:paraId="2BDE39E6" w14:textId="3A7BD0DF" w:rsidR="00C001F1" w:rsidRPr="00B93C55" w:rsidRDefault="00C001F1" w:rsidP="00B0310A">
      <w:pPr>
        <w:pStyle w:val="Web"/>
        <w:shd w:val="clear" w:color="auto" w:fill="FFFFFF"/>
        <w:snapToGrid w:val="0"/>
        <w:spacing w:before="0" w:beforeAutospacing="0" w:after="300" w:afterAutospacing="0"/>
        <w:ind w:firstLineChars="200" w:firstLine="480"/>
        <w:rPr>
          <w:rFonts w:ascii="標楷體" w:eastAsia="標楷體" w:hAnsi="標楷體"/>
          <w:color w:val="000000" w:themeColor="text1"/>
        </w:rPr>
      </w:pPr>
      <w:r w:rsidRPr="00B93C55">
        <w:rPr>
          <w:rFonts w:ascii="標楷體" w:eastAsia="標楷體" w:hAnsi="標楷體"/>
          <w:color w:val="000000" w:themeColor="text1"/>
        </w:rPr>
        <w:t>7.</w:t>
      </w:r>
      <w:r w:rsidR="00B0310A" w:rsidRPr="00B93C55">
        <w:rPr>
          <w:rFonts w:ascii="標楷體" w:eastAsia="標楷體" w:hAnsi="標楷體" w:hint="eastAsia"/>
          <w:color w:val="000000" w:themeColor="text1"/>
        </w:rPr>
        <w:t xml:space="preserve"> </w:t>
      </w:r>
      <w:r w:rsidRPr="00B93C55">
        <w:rPr>
          <w:rFonts w:ascii="標楷體" w:eastAsia="標楷體" w:hAnsi="標楷體" w:hint="eastAsia"/>
          <w:color w:val="000000" w:themeColor="text1"/>
        </w:rPr>
        <w:t>取得“注册营养师”、“营养指导员”、“健康管理师”等资格认证的营养健康专业人员；</w:t>
      </w:r>
    </w:p>
    <w:p w14:paraId="12BDB3F2" w14:textId="11848C41" w:rsidR="00C001F1" w:rsidRPr="00B93C55" w:rsidRDefault="00C001F1" w:rsidP="00B0310A">
      <w:pPr>
        <w:pStyle w:val="Web"/>
        <w:shd w:val="clear" w:color="auto" w:fill="FFFFFF"/>
        <w:snapToGrid w:val="0"/>
        <w:spacing w:before="0" w:beforeAutospacing="0" w:after="300" w:afterAutospacing="0"/>
        <w:ind w:firstLineChars="200" w:firstLine="480"/>
        <w:rPr>
          <w:rFonts w:ascii="標楷體" w:eastAsia="標楷體" w:hAnsi="標楷體"/>
          <w:color w:val="000000" w:themeColor="text1"/>
        </w:rPr>
      </w:pPr>
      <w:r w:rsidRPr="00B93C55">
        <w:rPr>
          <w:rFonts w:ascii="標楷體" w:eastAsia="標楷體" w:hAnsi="標楷體" w:hint="eastAsia"/>
          <w:color w:val="000000" w:themeColor="text1"/>
        </w:rPr>
        <w:t>8</w:t>
      </w:r>
      <w:r w:rsidRPr="00B93C55">
        <w:rPr>
          <w:rFonts w:ascii="標楷體" w:eastAsia="標楷體" w:hAnsi="標楷體"/>
          <w:color w:val="000000" w:themeColor="text1"/>
        </w:rPr>
        <w:t>.</w:t>
      </w:r>
      <w:r w:rsidRPr="00B93C55">
        <w:rPr>
          <w:rFonts w:ascii="標楷體" w:eastAsia="標楷體" w:hAnsi="標楷體" w:hint="eastAsia"/>
          <w:color w:val="000000" w:themeColor="text1"/>
        </w:rPr>
        <w:t xml:space="preserve"> 具有护理专业毕业证书并已取得注册护士资格者。</w:t>
      </w:r>
    </w:p>
    <w:p w14:paraId="389DDBD6" w14:textId="40B38A69"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二、</w:t>
      </w:r>
      <w:r w:rsidR="005F7B2F" w:rsidRPr="00B93C55">
        <w:rPr>
          <w:rFonts w:ascii="標楷體" w:eastAsia="標楷體" w:hAnsi="標楷體" w:hint="eastAsia"/>
          <w:color w:val="000000" w:themeColor="text1"/>
        </w:rPr>
        <w:t>功能会员</w:t>
      </w:r>
    </w:p>
    <w:p w14:paraId="25C3C83C" w14:textId="072431B7" w:rsidR="003C4852" w:rsidRPr="00B93C55" w:rsidRDefault="005F7B2F"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凡具备本协会普通会员资格超</w:t>
      </w:r>
      <w:r w:rsidR="00BD5D0E" w:rsidRPr="00B93C55">
        <w:rPr>
          <w:rFonts w:ascii="標楷體" w:eastAsia="標楷體" w:hAnsi="標楷體" w:hint="eastAsia"/>
          <w:color w:val="000000" w:themeColor="text1"/>
        </w:rPr>
        <w:t>过</w:t>
      </w:r>
      <w:r w:rsidR="00BD5D0E" w:rsidRPr="00B93C55">
        <w:rPr>
          <w:rFonts w:ascii="標楷體" w:eastAsia="標楷體" w:hAnsi="標楷體"/>
          <w:color w:val="000000" w:themeColor="text1"/>
        </w:rPr>
        <w:t>3</w:t>
      </w:r>
      <w:r w:rsidR="00BD5D0E" w:rsidRPr="00B93C55">
        <w:rPr>
          <w:rFonts w:ascii="標楷體" w:eastAsia="標楷體" w:hAnsi="標楷體" w:hint="eastAsia"/>
          <w:color w:val="000000" w:themeColor="text1"/>
        </w:rPr>
        <w:t>年并</w:t>
      </w:r>
      <w:r w:rsidR="00BD5D0E" w:rsidRPr="00B93C55">
        <w:rPr>
          <w:rFonts w:ascii="標楷體" w:eastAsia="標楷體" w:hAnsi="標楷體" w:hint="cs"/>
          <w:color w:val="000000" w:themeColor="text1"/>
        </w:rPr>
        <w:t>连续</w:t>
      </w:r>
      <w:r w:rsidR="00BD5D0E" w:rsidRPr="00B93C55">
        <w:rPr>
          <w:rFonts w:ascii="標楷體" w:eastAsia="標楷體" w:hAnsi="標楷體"/>
          <w:color w:val="000000" w:themeColor="text1"/>
        </w:rPr>
        <w:t>3</w:t>
      </w:r>
      <w:r w:rsidR="00BD5D0E" w:rsidRPr="00B93C55">
        <w:rPr>
          <w:rFonts w:ascii="標楷體" w:eastAsia="標楷體" w:hAnsi="標楷體" w:hint="eastAsia"/>
          <w:color w:val="000000" w:themeColor="text1"/>
        </w:rPr>
        <w:t>年出席周年大</w:t>
      </w:r>
      <w:r w:rsidR="00BD5D0E" w:rsidRPr="00B93C55">
        <w:rPr>
          <w:rFonts w:ascii="標楷體" w:eastAsia="標楷體" w:hAnsi="標楷體" w:hint="cs"/>
          <w:color w:val="000000" w:themeColor="text1"/>
        </w:rPr>
        <w:t>会</w:t>
      </w:r>
      <w:r w:rsidRPr="00B93C55">
        <w:rPr>
          <w:rFonts w:ascii="標楷體" w:eastAsia="標楷體" w:hAnsi="標楷體" w:hint="eastAsia"/>
          <w:color w:val="000000" w:themeColor="text1"/>
        </w:rPr>
        <w:t>的会员，均可向协会提出申请，经理事会批核后，成为功能会员。</w:t>
      </w:r>
    </w:p>
    <w:p w14:paraId="62E5736C" w14:textId="1F7FA8AA"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三、</w:t>
      </w:r>
      <w:r w:rsidR="005F7B2F" w:rsidRPr="00B93C55">
        <w:rPr>
          <w:rFonts w:ascii="標楷體" w:eastAsia="標楷體" w:hAnsi="標楷體" w:hint="eastAsia"/>
          <w:color w:val="000000" w:themeColor="text1"/>
        </w:rPr>
        <w:t>荣誉</w:t>
      </w:r>
      <w:r w:rsidRPr="00B93C55">
        <w:rPr>
          <w:rFonts w:ascii="標楷體" w:eastAsia="標楷體" w:hAnsi="標楷體" w:hint="eastAsia"/>
          <w:color w:val="000000" w:themeColor="text1"/>
        </w:rPr>
        <w:t>会员</w:t>
      </w:r>
    </w:p>
    <w:p w14:paraId="1789D6F8" w14:textId="7169CFE3"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    对我国医学事业的发展作出积极贡献并支持协会工作</w:t>
      </w:r>
      <w:r w:rsidR="005F7B2F" w:rsidRPr="00B93C55">
        <w:rPr>
          <w:rFonts w:ascii="標楷體" w:eastAsia="標楷體" w:hAnsi="標楷體" w:hint="eastAsia"/>
          <w:color w:val="000000" w:themeColor="text1"/>
        </w:rPr>
        <w:t>的</w:t>
      </w:r>
      <w:r w:rsidRPr="00B93C55">
        <w:rPr>
          <w:rFonts w:ascii="標楷體" w:eastAsia="標楷體" w:hAnsi="標楷體" w:hint="eastAsia"/>
          <w:color w:val="000000" w:themeColor="text1"/>
        </w:rPr>
        <w:t>专家学者及相关人士。</w:t>
      </w:r>
    </w:p>
    <w:p w14:paraId="5E74E80E" w14:textId="7CB0BC48" w:rsidR="00BD5D0E" w:rsidRPr="00B93C55" w:rsidRDefault="00BD5D0E" w:rsidP="00BD5D0E">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lastRenderedPageBreak/>
        <w:t>第七条 凡承认《章程》，积极支持协会工作，在大</w:t>
      </w:r>
      <w:r w:rsidRPr="00B93C55">
        <w:rPr>
          <w:rFonts w:ascii="標楷體" w:eastAsia="標楷體" w:hAnsi="標楷體" w:hint="cs"/>
          <w:color w:val="000000" w:themeColor="text1"/>
        </w:rPr>
        <w:t>湾区开设</w:t>
      </w:r>
      <w:r w:rsidRPr="00B93C55">
        <w:rPr>
          <w:rFonts w:ascii="標楷體" w:eastAsia="標楷體" w:hAnsi="標楷體" w:hint="eastAsia"/>
          <w:color w:val="000000" w:themeColor="text1"/>
        </w:rPr>
        <w:t>的</w:t>
      </w:r>
      <w:r w:rsidR="00340711" w:rsidRPr="00B93C55">
        <w:rPr>
          <w:rFonts w:ascii="標楷體" w:eastAsia="標楷體" w:hAnsi="標楷體" w:hint="cs"/>
          <w:color w:val="000000" w:themeColor="text1"/>
        </w:rPr>
        <w:t>医疗</w:t>
      </w:r>
      <w:r w:rsidRPr="00B93C55">
        <w:rPr>
          <w:rFonts w:ascii="標楷體" w:eastAsia="標楷體" w:hAnsi="標楷體" w:hint="eastAsia"/>
          <w:color w:val="000000" w:themeColor="text1"/>
        </w:rPr>
        <w:t>机构、</w:t>
      </w:r>
      <w:r w:rsidRPr="00B93C55">
        <w:rPr>
          <w:rFonts w:ascii="標楷體" w:eastAsia="標楷體" w:hAnsi="標楷體" w:hint="cs"/>
          <w:color w:val="000000" w:themeColor="text1"/>
        </w:rPr>
        <w:t>组织</w:t>
      </w:r>
      <w:r w:rsidRPr="00B93C55">
        <w:rPr>
          <w:rFonts w:ascii="標楷體" w:eastAsia="標楷體" w:hAnsi="標楷體" w:hint="eastAsia"/>
          <w:color w:val="000000" w:themeColor="text1"/>
        </w:rPr>
        <w:t>或</w:t>
      </w:r>
      <w:r w:rsidRPr="00B93C55">
        <w:rPr>
          <w:rFonts w:ascii="標楷體" w:eastAsia="標楷體" w:hAnsi="標楷體" w:hint="cs"/>
          <w:color w:val="000000" w:themeColor="text1"/>
        </w:rPr>
        <w:t>团</w:t>
      </w:r>
      <w:r w:rsidRPr="00B93C55">
        <w:rPr>
          <w:rFonts w:ascii="標楷體" w:eastAsia="標楷體" w:hAnsi="標楷體" w:hint="eastAsia"/>
          <w:color w:val="000000" w:themeColor="text1"/>
        </w:rPr>
        <w:t>体，均可自愿申请成为机构</w:t>
      </w:r>
      <w:r w:rsidRPr="00B93C55">
        <w:rPr>
          <w:rFonts w:ascii="標楷體" w:eastAsia="標楷體" w:hAnsi="標楷體" w:hint="cs"/>
          <w:color w:val="000000" w:themeColor="text1"/>
        </w:rPr>
        <w:t>会员</w:t>
      </w:r>
      <w:r w:rsidRPr="00B93C55">
        <w:rPr>
          <w:rFonts w:ascii="標楷體" w:eastAsia="標楷體" w:hAnsi="標楷體" w:hint="eastAsia"/>
          <w:color w:val="000000" w:themeColor="text1"/>
        </w:rPr>
        <w:t>。</w:t>
      </w:r>
    </w:p>
    <w:p w14:paraId="1E08AEAE" w14:textId="77777777" w:rsidR="003C4852" w:rsidRPr="00B93C55" w:rsidRDefault="003C4852" w:rsidP="00E33BE4">
      <w:pPr>
        <w:pStyle w:val="Web"/>
        <w:shd w:val="clear" w:color="auto" w:fill="FFFFFF"/>
        <w:snapToGrid w:val="0"/>
        <w:spacing w:before="0" w:beforeAutospacing="0" w:after="0" w:afterAutospacing="0"/>
        <w:ind w:firstLine="420"/>
        <w:jc w:val="center"/>
        <w:rPr>
          <w:rFonts w:ascii="標楷體" w:eastAsia="標楷體" w:hAnsi="標楷體"/>
          <w:color w:val="000000" w:themeColor="text1"/>
        </w:rPr>
      </w:pPr>
      <w:r w:rsidRPr="00B93C55">
        <w:rPr>
          <w:rFonts w:ascii="標楷體" w:eastAsia="標楷體" w:hAnsi="標楷體" w:hint="eastAsia"/>
          <w:color w:val="000000" w:themeColor="text1"/>
        </w:rPr>
        <w:t>    </w:t>
      </w:r>
      <w:r w:rsidRPr="00B93C55">
        <w:rPr>
          <w:rStyle w:val="a7"/>
          <w:rFonts w:ascii="標楷體" w:eastAsia="標楷體" w:hAnsi="標楷體" w:hint="eastAsia"/>
          <w:color w:val="000000" w:themeColor="text1"/>
          <w:bdr w:val="none" w:sz="0" w:space="0" w:color="auto" w:frame="1"/>
        </w:rPr>
        <w:t>第三章  会员的权利和义务</w:t>
      </w:r>
    </w:p>
    <w:p w14:paraId="4E2200BB" w14:textId="2157909C" w:rsidR="003C4852" w:rsidRPr="00B93C55" w:rsidRDefault="00BD5D0E"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第八条</w:t>
      </w:r>
      <w:r w:rsidR="003C4852" w:rsidRPr="00B93C55">
        <w:rPr>
          <w:rFonts w:ascii="標楷體" w:eastAsia="標楷體" w:hAnsi="標楷體" w:hint="eastAsia"/>
          <w:color w:val="000000" w:themeColor="text1"/>
        </w:rPr>
        <w:t xml:space="preserve">  会员享有下列权利：</w:t>
      </w:r>
    </w:p>
    <w:p w14:paraId="20FA7D73" w14:textId="3EF0E464" w:rsidR="00BD5D0E" w:rsidRPr="00B93C55" w:rsidRDefault="00B028FC" w:rsidP="00E33BE4">
      <w:pPr>
        <w:pStyle w:val="Web"/>
        <w:numPr>
          <w:ilvl w:val="0"/>
          <w:numId w:val="1"/>
        </w:numPr>
        <w:shd w:val="clear" w:color="auto" w:fill="FFFFFF"/>
        <w:snapToGrid w:val="0"/>
        <w:spacing w:before="0" w:beforeAutospacing="0" w:after="300" w:afterAutospacing="0"/>
        <w:rPr>
          <w:rFonts w:ascii="標楷體" w:eastAsia="標楷體" w:hAnsi="標楷體"/>
          <w:color w:val="000000" w:themeColor="text1"/>
        </w:rPr>
      </w:pPr>
      <w:r w:rsidRPr="00B93C55">
        <w:rPr>
          <w:rFonts w:ascii="標楷體" w:eastAsia="標楷體" w:hAnsi="標楷體" w:hint="eastAsia"/>
          <w:color w:val="000000" w:themeColor="text1"/>
        </w:rPr>
        <w:t>各机构</w:t>
      </w:r>
      <w:r w:rsidRPr="00B93C55">
        <w:rPr>
          <w:rFonts w:ascii="標楷體" w:eastAsia="標楷體" w:hAnsi="標楷體" w:hint="cs"/>
          <w:color w:val="000000" w:themeColor="text1"/>
        </w:rPr>
        <w:t>会员</w:t>
      </w:r>
      <w:r w:rsidRPr="00B93C55">
        <w:rPr>
          <w:rFonts w:ascii="標楷體" w:eastAsia="標楷體" w:hAnsi="標楷體" w:hint="eastAsia"/>
          <w:color w:val="000000" w:themeColor="text1"/>
        </w:rPr>
        <w:t>可委任</w:t>
      </w:r>
      <w:r w:rsidRPr="00B93C55">
        <w:rPr>
          <w:rFonts w:ascii="標楷體" w:eastAsia="標楷體" w:hAnsi="標楷體" w:hint="cs"/>
          <w:color w:val="000000" w:themeColor="text1"/>
        </w:rPr>
        <w:t>两</w:t>
      </w:r>
      <w:r w:rsidRPr="00B93C55">
        <w:rPr>
          <w:rFonts w:ascii="標楷體" w:eastAsia="標楷體" w:hAnsi="標楷體" w:hint="eastAsia"/>
          <w:color w:val="000000" w:themeColor="text1"/>
        </w:rPr>
        <w:t>名人士</w:t>
      </w:r>
      <w:r w:rsidRPr="00B93C55">
        <w:rPr>
          <w:rFonts w:ascii="標楷體" w:eastAsia="標楷體" w:hAnsi="標楷體" w:hint="cs"/>
          <w:color w:val="000000" w:themeColor="text1"/>
        </w:rPr>
        <w:t>为</w:t>
      </w:r>
      <w:r w:rsidRPr="00B93C55">
        <w:rPr>
          <w:rFonts w:ascii="標楷體" w:eastAsia="標楷體" w:hAnsi="標楷體" w:hint="eastAsia"/>
          <w:color w:val="000000" w:themeColor="text1"/>
        </w:rPr>
        <w:t>其机构的「正式代表」</w:t>
      </w:r>
    </w:p>
    <w:p w14:paraId="1EE5A745" w14:textId="01F9FA1F" w:rsidR="005F7B2F" w:rsidRPr="00B93C55" w:rsidRDefault="00B028FC" w:rsidP="00E33BE4">
      <w:pPr>
        <w:pStyle w:val="Web"/>
        <w:numPr>
          <w:ilvl w:val="0"/>
          <w:numId w:val="1"/>
        </w:numPr>
        <w:shd w:val="clear" w:color="auto" w:fill="FFFFFF"/>
        <w:snapToGrid w:val="0"/>
        <w:spacing w:before="0" w:beforeAutospacing="0" w:after="300" w:afterAutospacing="0"/>
        <w:rPr>
          <w:rFonts w:ascii="標楷體" w:eastAsia="標楷體" w:hAnsi="標楷體"/>
          <w:color w:val="000000" w:themeColor="text1"/>
        </w:rPr>
      </w:pPr>
      <w:r w:rsidRPr="00B93C55">
        <w:rPr>
          <w:rFonts w:ascii="標楷體" w:eastAsia="標楷體" w:hAnsi="標楷體" w:hint="eastAsia"/>
          <w:color w:val="000000" w:themeColor="text1"/>
        </w:rPr>
        <w:t>功能会员有权出席会员大会、对会员大会的议案作出表决或提出异议，且具有选举权和被选举权</w:t>
      </w:r>
    </w:p>
    <w:p w14:paraId="05FF1BD2" w14:textId="7536E2B3" w:rsidR="00B24722" w:rsidRPr="00B93C55" w:rsidRDefault="00B028FC" w:rsidP="00E33BE4">
      <w:pPr>
        <w:pStyle w:val="Web"/>
        <w:numPr>
          <w:ilvl w:val="0"/>
          <w:numId w:val="1"/>
        </w:numPr>
        <w:shd w:val="clear" w:color="auto" w:fill="FFFFFF"/>
        <w:snapToGrid w:val="0"/>
        <w:spacing w:before="0" w:beforeAutospacing="0" w:after="300" w:afterAutospacing="0"/>
        <w:rPr>
          <w:rFonts w:ascii="標楷體" w:eastAsia="標楷體" w:hAnsi="標楷體"/>
          <w:color w:val="000000" w:themeColor="text1"/>
        </w:rPr>
      </w:pPr>
      <w:r w:rsidRPr="00B93C55">
        <w:rPr>
          <w:rFonts w:ascii="標楷體" w:eastAsia="標楷體" w:hAnsi="標楷體" w:hint="eastAsia"/>
          <w:color w:val="000000" w:themeColor="text1"/>
        </w:rPr>
        <w:t>机构</w:t>
      </w:r>
      <w:r w:rsidRPr="00B93C55">
        <w:rPr>
          <w:rFonts w:ascii="標楷體" w:eastAsia="標楷體" w:hAnsi="標楷體" w:hint="cs"/>
          <w:color w:val="000000" w:themeColor="text1"/>
        </w:rPr>
        <w:t>会员</w:t>
      </w:r>
      <w:r w:rsidRPr="00B93C55">
        <w:rPr>
          <w:rFonts w:ascii="標楷體" w:eastAsia="標楷體" w:hAnsi="標楷體" w:hint="eastAsia"/>
          <w:color w:val="000000" w:themeColor="text1"/>
        </w:rPr>
        <w:t>的代表、普通会员和荣誉会员有权列席会员大会，但不能对议案做出表决或提出异议，亦不具有选举权和被选举权。</w:t>
      </w:r>
    </w:p>
    <w:p w14:paraId="3F14526F" w14:textId="6EA9DDC9" w:rsidR="004A3BE6" w:rsidRPr="00B93C55" w:rsidRDefault="004A3BE6" w:rsidP="00E33BE4">
      <w:pPr>
        <w:pStyle w:val="Web"/>
        <w:numPr>
          <w:ilvl w:val="0"/>
          <w:numId w:val="1"/>
        </w:numPr>
        <w:shd w:val="clear" w:color="auto" w:fill="FFFFFF"/>
        <w:snapToGrid w:val="0"/>
        <w:spacing w:before="0" w:beforeAutospacing="0" w:after="300" w:afterAutospacing="0"/>
        <w:rPr>
          <w:rFonts w:ascii="標楷體" w:eastAsia="標楷體" w:hAnsi="標楷體"/>
          <w:color w:val="000000" w:themeColor="text1"/>
        </w:rPr>
      </w:pPr>
      <w:r w:rsidRPr="00B93C55">
        <w:rPr>
          <w:rFonts w:ascii="標楷體" w:eastAsia="標楷體" w:hAnsi="標楷體" w:hint="eastAsia"/>
          <w:color w:val="000000" w:themeColor="text1"/>
        </w:rPr>
        <w:t>所有会员均有权参与本会举办</w:t>
      </w:r>
      <w:r w:rsidR="00F6685F" w:rsidRPr="00B93C55">
        <w:rPr>
          <w:rFonts w:ascii="標楷體" w:eastAsia="標楷體" w:hAnsi="標楷體" w:hint="eastAsia"/>
          <w:color w:val="000000" w:themeColor="text1"/>
        </w:rPr>
        <w:t>的</w:t>
      </w:r>
      <w:r w:rsidRPr="00B93C55">
        <w:rPr>
          <w:rFonts w:ascii="標楷體" w:eastAsia="標楷體" w:hAnsi="標楷體" w:hint="eastAsia"/>
          <w:color w:val="000000" w:themeColor="text1"/>
        </w:rPr>
        <w:t>各项活动</w:t>
      </w:r>
    </w:p>
    <w:p w14:paraId="0A06A577" w14:textId="7FAEAAD6" w:rsidR="004A3BE6" w:rsidRPr="00B93C55" w:rsidRDefault="004A3BE6" w:rsidP="00E33BE4">
      <w:pPr>
        <w:pStyle w:val="Web"/>
        <w:numPr>
          <w:ilvl w:val="0"/>
          <w:numId w:val="1"/>
        </w:numPr>
        <w:shd w:val="clear" w:color="auto" w:fill="FFFFFF"/>
        <w:snapToGrid w:val="0"/>
        <w:spacing w:before="0" w:beforeAutospacing="0" w:after="300" w:afterAutospacing="0"/>
        <w:rPr>
          <w:rFonts w:ascii="標楷體" w:eastAsia="標楷體" w:hAnsi="標楷體"/>
          <w:color w:val="000000" w:themeColor="text1"/>
        </w:rPr>
      </w:pPr>
      <w:r w:rsidRPr="00B93C55">
        <w:rPr>
          <w:rFonts w:ascii="標楷體" w:eastAsia="標楷體" w:hAnsi="標楷體" w:hint="eastAsia"/>
          <w:color w:val="000000" w:themeColor="text1"/>
        </w:rPr>
        <w:t>所有会员均可自愿提出退会。</w:t>
      </w:r>
    </w:p>
    <w:p w14:paraId="419B8DE0" w14:textId="727286AA"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w:t>
      </w:r>
      <w:r w:rsidR="008A3519" w:rsidRPr="00B93C55">
        <w:rPr>
          <w:rFonts w:ascii="標楷體" w:eastAsia="標楷體" w:hAnsi="標楷體" w:hint="eastAsia"/>
          <w:color w:val="000000" w:themeColor="text1"/>
        </w:rPr>
        <w:t>九</w:t>
      </w:r>
      <w:r w:rsidRPr="00B93C55">
        <w:rPr>
          <w:rFonts w:ascii="標楷體" w:eastAsia="標楷體" w:hAnsi="標楷體" w:hint="eastAsia"/>
          <w:color w:val="000000" w:themeColor="text1"/>
        </w:rPr>
        <w:t>条  会员履行下列义务：</w:t>
      </w:r>
    </w:p>
    <w:p w14:paraId="079E9947" w14:textId="77777777"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  一、遵守协会章程。</w:t>
      </w:r>
    </w:p>
    <w:p w14:paraId="6A6AF688" w14:textId="77777777"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  二、执行协会决议。</w:t>
      </w:r>
    </w:p>
    <w:p w14:paraId="2480B306" w14:textId="77777777"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  三、遵守医师的职业道德、协会的行为规范和道德准则，维护协会的合法权益和会员的声誉。</w:t>
      </w:r>
    </w:p>
    <w:p w14:paraId="7860AB11" w14:textId="77777777"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  四、积极参与协会指派的工作和活动，完成协会委托的工作。</w:t>
      </w:r>
    </w:p>
    <w:p w14:paraId="2F8FACBA" w14:textId="77777777"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  五、接受协会对其执业行为的监督管理。</w:t>
      </w:r>
    </w:p>
    <w:p w14:paraId="35E237A8" w14:textId="77777777"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  六、按期交纳会费。</w:t>
      </w:r>
    </w:p>
    <w:p w14:paraId="427E0AF0" w14:textId="77777777" w:rsidR="003C4852" w:rsidRPr="00B93C55" w:rsidRDefault="003C4852" w:rsidP="00E33BE4">
      <w:pPr>
        <w:pStyle w:val="Web"/>
        <w:shd w:val="clear" w:color="auto" w:fill="FFFFFF"/>
        <w:snapToGrid w:val="0"/>
        <w:spacing w:before="0" w:beforeAutospacing="0" w:after="0" w:afterAutospacing="0"/>
        <w:ind w:firstLine="420"/>
        <w:jc w:val="center"/>
        <w:rPr>
          <w:rFonts w:ascii="標楷體" w:eastAsia="標楷體" w:hAnsi="標楷體"/>
          <w:color w:val="000000" w:themeColor="text1"/>
        </w:rPr>
      </w:pPr>
      <w:r w:rsidRPr="00B93C55">
        <w:rPr>
          <w:rStyle w:val="a7"/>
          <w:rFonts w:ascii="標楷體" w:eastAsia="標楷體" w:hAnsi="標楷體" w:hint="eastAsia"/>
          <w:color w:val="000000" w:themeColor="text1"/>
          <w:bdr w:val="none" w:sz="0" w:space="0" w:color="auto" w:frame="1"/>
        </w:rPr>
        <w:t>第四章  会员的发展与审批</w:t>
      </w:r>
    </w:p>
    <w:p w14:paraId="78766A08" w14:textId="66C93BD9"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w:t>
      </w:r>
      <w:r w:rsidR="008A3519" w:rsidRPr="00B93C55">
        <w:rPr>
          <w:rFonts w:ascii="標楷體" w:eastAsia="標楷體" w:hAnsi="標楷體" w:hint="eastAsia"/>
          <w:color w:val="000000" w:themeColor="text1"/>
        </w:rPr>
        <w:t>十</w:t>
      </w:r>
      <w:r w:rsidRPr="00B93C55">
        <w:rPr>
          <w:rFonts w:ascii="標楷體" w:eastAsia="標楷體" w:hAnsi="標楷體" w:hint="eastAsia"/>
          <w:color w:val="000000" w:themeColor="text1"/>
        </w:rPr>
        <w:t>条  </w:t>
      </w:r>
      <w:r w:rsidR="00DE2E0A" w:rsidRPr="00B93C55">
        <w:rPr>
          <w:rFonts w:ascii="標楷體" w:eastAsia="標楷體" w:hAnsi="標楷體" w:hint="eastAsia"/>
          <w:color w:val="000000" w:themeColor="text1"/>
        </w:rPr>
        <w:t>普通</w:t>
      </w:r>
      <w:r w:rsidRPr="00B93C55">
        <w:rPr>
          <w:rFonts w:ascii="標楷體" w:eastAsia="標楷體" w:hAnsi="標楷體" w:hint="eastAsia"/>
          <w:color w:val="000000" w:themeColor="text1"/>
        </w:rPr>
        <w:t>会员的发展与审批</w:t>
      </w:r>
    </w:p>
    <w:p w14:paraId="5A2F4402" w14:textId="0670E385"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协会会员需由本人申请，填写统一的《</w:t>
      </w:r>
      <w:r w:rsidR="00FB7A5F" w:rsidRPr="00B93C55">
        <w:rPr>
          <w:rFonts w:ascii="標楷體" w:eastAsia="標楷體" w:hAnsi="標楷體" w:hint="eastAsia"/>
          <w:color w:val="000000" w:themeColor="text1"/>
        </w:rPr>
        <w:t>普通</w:t>
      </w:r>
      <w:r w:rsidRPr="00B93C55">
        <w:rPr>
          <w:rFonts w:ascii="標楷體" w:eastAsia="標楷體" w:hAnsi="標楷體" w:hint="eastAsia"/>
          <w:color w:val="000000" w:themeColor="text1"/>
        </w:rPr>
        <w:t>会员</w:t>
      </w:r>
      <w:r w:rsidR="00FB7A5F" w:rsidRPr="00B93C55">
        <w:rPr>
          <w:rFonts w:ascii="標楷體" w:eastAsia="標楷體" w:hAnsi="標楷體" w:hint="eastAsia"/>
          <w:color w:val="000000" w:themeColor="text1"/>
        </w:rPr>
        <w:t>申请</w:t>
      </w:r>
      <w:r w:rsidRPr="00B93C55">
        <w:rPr>
          <w:rFonts w:ascii="標楷體" w:eastAsia="標楷體" w:hAnsi="標楷體" w:hint="eastAsia"/>
          <w:color w:val="000000" w:themeColor="text1"/>
        </w:rPr>
        <w:t>登记表》，经</w:t>
      </w:r>
      <w:r w:rsidR="006D7C44" w:rsidRPr="00B93C55">
        <w:rPr>
          <w:rFonts w:ascii="標楷體" w:eastAsia="標楷體" w:hAnsi="標楷體" w:hint="eastAsia"/>
          <w:color w:val="000000" w:themeColor="text1"/>
        </w:rPr>
        <w:t>理事会</w:t>
      </w:r>
      <w:r w:rsidRPr="00B93C55">
        <w:rPr>
          <w:rFonts w:ascii="標楷體" w:eastAsia="標楷體" w:hAnsi="標楷體" w:hint="eastAsia"/>
          <w:color w:val="000000" w:themeColor="text1"/>
        </w:rPr>
        <w:t>审批后</w:t>
      </w:r>
      <w:r w:rsidR="006D7C44" w:rsidRPr="00B93C55">
        <w:rPr>
          <w:rFonts w:ascii="標楷體" w:eastAsia="標楷體" w:hAnsi="標楷體" w:hint="eastAsia"/>
          <w:color w:val="000000" w:themeColor="text1"/>
        </w:rPr>
        <w:t>，</w:t>
      </w:r>
      <w:r w:rsidRPr="00B93C55">
        <w:rPr>
          <w:rFonts w:ascii="標楷體" w:eastAsia="標楷體" w:hAnsi="標楷體" w:hint="eastAsia"/>
          <w:color w:val="000000" w:themeColor="text1"/>
        </w:rPr>
        <w:t>统一编码成为正式会员，由协会统一</w:t>
      </w:r>
      <w:r w:rsidR="002C5AD1" w:rsidRPr="00B93C55">
        <w:rPr>
          <w:rFonts w:ascii="標楷體" w:eastAsia="標楷體" w:hAnsi="標楷體" w:hint="eastAsia"/>
          <w:color w:val="000000" w:themeColor="text1"/>
        </w:rPr>
        <w:t>颁发普通</w:t>
      </w:r>
      <w:r w:rsidRPr="00B93C55">
        <w:rPr>
          <w:rFonts w:ascii="標楷體" w:eastAsia="標楷體" w:hAnsi="標楷體" w:hint="eastAsia"/>
          <w:color w:val="000000" w:themeColor="text1"/>
        </w:rPr>
        <w:t>会员证；</w:t>
      </w:r>
    </w:p>
    <w:p w14:paraId="23E8B4DC" w14:textId="76C4B93D"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第十</w:t>
      </w:r>
      <w:r w:rsidR="008A3519" w:rsidRPr="00B93C55">
        <w:rPr>
          <w:rFonts w:ascii="標楷體" w:eastAsia="標楷體" w:hAnsi="標楷體" w:hint="eastAsia"/>
          <w:color w:val="000000" w:themeColor="text1"/>
        </w:rPr>
        <w:t>一</w:t>
      </w:r>
      <w:r w:rsidRPr="00B93C55">
        <w:rPr>
          <w:rFonts w:ascii="標楷體" w:eastAsia="標楷體" w:hAnsi="標楷體" w:hint="eastAsia"/>
          <w:color w:val="000000" w:themeColor="text1"/>
        </w:rPr>
        <w:t>条  </w:t>
      </w:r>
      <w:r w:rsidR="008A3519" w:rsidRPr="00B93C55">
        <w:rPr>
          <w:rFonts w:ascii="標楷體" w:eastAsia="標楷體" w:hAnsi="標楷體" w:hint="eastAsia"/>
          <w:color w:val="000000" w:themeColor="text1"/>
        </w:rPr>
        <w:t>功能会员的发展与审批</w:t>
      </w:r>
    </w:p>
    <w:p w14:paraId="730595D8" w14:textId="5CB4DE4E" w:rsidR="003C4852" w:rsidRPr="00B93C55" w:rsidRDefault="00E2559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符合本制度第六条第二款规定条件的普通会员，均可填写《功能会员申请登记表》，经理事会审批后成为功能会员，由协会统一</w:t>
      </w:r>
      <w:r w:rsidR="002C5AD1" w:rsidRPr="00B93C55">
        <w:rPr>
          <w:rFonts w:ascii="標楷體" w:eastAsia="標楷體" w:hAnsi="標楷體" w:hint="eastAsia"/>
          <w:color w:val="000000" w:themeColor="text1"/>
        </w:rPr>
        <w:t>颁发功能</w:t>
      </w:r>
      <w:r w:rsidRPr="00B93C55">
        <w:rPr>
          <w:rFonts w:ascii="標楷體" w:eastAsia="標楷體" w:hAnsi="標楷體" w:hint="eastAsia"/>
          <w:color w:val="000000" w:themeColor="text1"/>
        </w:rPr>
        <w:t>会员证；</w:t>
      </w:r>
    </w:p>
    <w:p w14:paraId="42A77E16" w14:textId="2EA0DDBB" w:rsidR="00561787" w:rsidRPr="00B93C55" w:rsidRDefault="00561787" w:rsidP="00561787">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第十二</w:t>
      </w:r>
      <w:r w:rsidRPr="00B93C55">
        <w:rPr>
          <w:rFonts w:ascii="標楷體" w:eastAsia="標楷體" w:hAnsi="標楷體" w:hint="cs"/>
          <w:color w:val="000000" w:themeColor="text1"/>
        </w:rPr>
        <w:t>条</w:t>
      </w:r>
      <w:r w:rsidRPr="00B93C55">
        <w:rPr>
          <w:rFonts w:ascii="標楷體" w:eastAsia="標楷體" w:hAnsi="標楷體"/>
          <w:color w:val="000000" w:themeColor="text1"/>
        </w:rPr>
        <w:t xml:space="preserve"> </w:t>
      </w:r>
      <w:r w:rsidRPr="00B93C55">
        <w:rPr>
          <w:rFonts w:ascii="標楷體" w:eastAsia="標楷體" w:hAnsi="標楷體" w:hint="eastAsia"/>
          <w:color w:val="000000" w:themeColor="text1"/>
        </w:rPr>
        <w:t>机构会员的发展与审批</w:t>
      </w:r>
    </w:p>
    <w:p w14:paraId="2E9CE790" w14:textId="65E568B3" w:rsidR="00561787" w:rsidRPr="00B93C55" w:rsidRDefault="00561787" w:rsidP="00561787">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符合本制度第七条条件的机构，填写统一的《机构会员申请登记表》，经理事会审批后，统一编码成为正式会员，由协会统一颁发机构会员证；</w:t>
      </w:r>
    </w:p>
    <w:p w14:paraId="7EA08D7B" w14:textId="29236F4A" w:rsidR="008A3519" w:rsidRPr="00B93C55" w:rsidRDefault="003C4852" w:rsidP="00EE0E69">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lastRenderedPageBreak/>
        <w:t>第</w:t>
      </w:r>
      <w:r w:rsidR="000A7550" w:rsidRPr="00B93C55">
        <w:rPr>
          <w:rFonts w:ascii="標楷體" w:eastAsia="標楷體" w:hAnsi="標楷體" w:hint="eastAsia"/>
          <w:color w:val="000000" w:themeColor="text1"/>
        </w:rPr>
        <w:t>十</w:t>
      </w:r>
      <w:r w:rsidR="00EE0E69" w:rsidRPr="00B93C55">
        <w:rPr>
          <w:rFonts w:ascii="標楷體" w:eastAsia="標楷體" w:hAnsi="標楷體" w:hint="eastAsia"/>
          <w:color w:val="000000" w:themeColor="text1"/>
        </w:rPr>
        <w:t>三</w:t>
      </w:r>
      <w:r w:rsidRPr="00B93C55">
        <w:rPr>
          <w:rFonts w:ascii="標楷體" w:eastAsia="標楷體" w:hAnsi="標楷體" w:hint="eastAsia"/>
          <w:color w:val="000000" w:themeColor="text1"/>
        </w:rPr>
        <w:t>条  对我国医学事业的发展做出积极贡献并支持协会工作的专家学者及相关人士，按照有关规定办理协会</w:t>
      </w:r>
      <w:r w:rsidR="000A7550" w:rsidRPr="00B93C55">
        <w:rPr>
          <w:rFonts w:ascii="標楷體" w:eastAsia="標楷體" w:hAnsi="標楷體" w:hint="eastAsia"/>
          <w:color w:val="000000" w:themeColor="text1"/>
        </w:rPr>
        <w:t>荣誉</w:t>
      </w:r>
      <w:r w:rsidRPr="00B93C55">
        <w:rPr>
          <w:rFonts w:ascii="標楷體" w:eastAsia="標楷體" w:hAnsi="標楷體" w:hint="eastAsia"/>
          <w:color w:val="000000" w:themeColor="text1"/>
        </w:rPr>
        <w:t>会员申请手续。</w:t>
      </w:r>
    </w:p>
    <w:p w14:paraId="320E640E" w14:textId="77777777" w:rsidR="003C4852" w:rsidRPr="00B93C55" w:rsidRDefault="003C4852" w:rsidP="00E33BE4">
      <w:pPr>
        <w:pStyle w:val="Web"/>
        <w:shd w:val="clear" w:color="auto" w:fill="FFFFFF"/>
        <w:snapToGrid w:val="0"/>
        <w:spacing w:before="0" w:beforeAutospacing="0" w:after="0" w:afterAutospacing="0"/>
        <w:ind w:firstLine="420"/>
        <w:jc w:val="center"/>
        <w:rPr>
          <w:rFonts w:ascii="標楷體" w:eastAsia="標楷體" w:hAnsi="標楷體"/>
          <w:color w:val="000000" w:themeColor="text1"/>
        </w:rPr>
      </w:pPr>
      <w:r w:rsidRPr="00B93C55">
        <w:rPr>
          <w:rStyle w:val="a7"/>
          <w:rFonts w:ascii="標楷體" w:eastAsia="標楷體" w:hAnsi="標楷體" w:hint="eastAsia"/>
          <w:color w:val="000000" w:themeColor="text1"/>
          <w:bdr w:val="none" w:sz="0" w:space="0" w:color="auto" w:frame="1"/>
        </w:rPr>
        <w:t>第五章  会员的会籍管理</w:t>
      </w:r>
    </w:p>
    <w:p w14:paraId="6D214679" w14:textId="5A166B69"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w:t>
      </w:r>
      <w:r w:rsidR="002F6910" w:rsidRPr="00B93C55">
        <w:rPr>
          <w:rFonts w:ascii="標楷體" w:eastAsia="標楷體" w:hAnsi="標楷體" w:hint="eastAsia"/>
          <w:color w:val="000000" w:themeColor="text1"/>
        </w:rPr>
        <w:t>十</w:t>
      </w:r>
      <w:r w:rsidR="00EE0E69" w:rsidRPr="00B93C55">
        <w:rPr>
          <w:rFonts w:ascii="標楷體" w:eastAsia="標楷體" w:hAnsi="標楷體" w:hint="eastAsia"/>
          <w:color w:val="000000" w:themeColor="text1"/>
        </w:rPr>
        <w:t>四</w:t>
      </w:r>
      <w:r w:rsidRPr="00B93C55">
        <w:rPr>
          <w:rFonts w:ascii="標楷體" w:eastAsia="標楷體" w:hAnsi="標楷體" w:hint="eastAsia"/>
          <w:color w:val="000000" w:themeColor="text1"/>
        </w:rPr>
        <w:t>条  协会搭建会员信息网络平台对会员会籍采取统一数据库、电子化管理。</w:t>
      </w:r>
    </w:p>
    <w:p w14:paraId="3099848C" w14:textId="52EF9C36"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w:t>
      </w:r>
      <w:r w:rsidR="002F6910" w:rsidRPr="00B93C55">
        <w:rPr>
          <w:rFonts w:ascii="標楷體" w:eastAsia="標楷體" w:hAnsi="標楷體" w:hint="eastAsia"/>
          <w:color w:val="000000" w:themeColor="text1"/>
        </w:rPr>
        <w:t>十</w:t>
      </w:r>
      <w:r w:rsidR="004C5D3D" w:rsidRPr="00B93C55">
        <w:rPr>
          <w:rFonts w:ascii="標楷體" w:eastAsia="標楷體" w:hAnsi="標楷體" w:hint="eastAsia"/>
          <w:color w:val="000000" w:themeColor="text1"/>
        </w:rPr>
        <w:t>五</w:t>
      </w:r>
      <w:r w:rsidRPr="00B93C55">
        <w:rPr>
          <w:rFonts w:ascii="標楷體" w:eastAsia="標楷體" w:hAnsi="標楷體" w:hint="eastAsia"/>
          <w:color w:val="000000" w:themeColor="text1"/>
        </w:rPr>
        <w:t>条  协会负责制定统一的会员编码规则体系，使每一位会员拥有独立的终身不变的唯一认证编码，便于会员的登记、管理、统计等。</w:t>
      </w:r>
    </w:p>
    <w:p w14:paraId="29F68C93" w14:textId="007F2132"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w:t>
      </w:r>
      <w:r w:rsidR="005F1C66" w:rsidRPr="00B93C55">
        <w:rPr>
          <w:rFonts w:ascii="標楷體" w:eastAsia="標楷體" w:hAnsi="標楷體" w:hint="eastAsia"/>
          <w:color w:val="000000" w:themeColor="text1"/>
        </w:rPr>
        <w:t>十</w:t>
      </w:r>
      <w:r w:rsidR="004C5D3D" w:rsidRPr="00B93C55">
        <w:rPr>
          <w:rFonts w:ascii="標楷體" w:eastAsia="標楷體" w:hAnsi="標楷體" w:hint="eastAsia"/>
          <w:color w:val="000000" w:themeColor="text1"/>
        </w:rPr>
        <w:t>六</w:t>
      </w:r>
      <w:r w:rsidRPr="00B93C55">
        <w:rPr>
          <w:rFonts w:ascii="標楷體" w:eastAsia="標楷體" w:hAnsi="標楷體" w:hint="eastAsia"/>
          <w:color w:val="000000" w:themeColor="text1"/>
        </w:rPr>
        <w:t>条  会员证书由协会设计制作并</w:t>
      </w:r>
      <w:r w:rsidR="005F1C66" w:rsidRPr="00B93C55">
        <w:rPr>
          <w:rFonts w:ascii="標楷體" w:eastAsia="標楷體" w:hAnsi="標楷體" w:hint="eastAsia"/>
          <w:color w:val="000000" w:themeColor="text1"/>
        </w:rPr>
        <w:t>颁发</w:t>
      </w:r>
      <w:r w:rsidRPr="00B93C55">
        <w:rPr>
          <w:rFonts w:ascii="標楷體" w:eastAsia="標楷體" w:hAnsi="標楷體" w:hint="eastAsia"/>
          <w:color w:val="000000" w:themeColor="text1"/>
        </w:rPr>
        <w:t>。会员证遗失后应向</w:t>
      </w:r>
      <w:r w:rsidR="005F1C66" w:rsidRPr="00B93C55">
        <w:rPr>
          <w:rFonts w:ascii="標楷體" w:eastAsia="標楷體" w:hAnsi="標楷體" w:hint="eastAsia"/>
          <w:color w:val="000000" w:themeColor="text1"/>
        </w:rPr>
        <w:t>理事会</w:t>
      </w:r>
      <w:r w:rsidRPr="00B93C55">
        <w:rPr>
          <w:rFonts w:ascii="標楷體" w:eastAsia="標楷體" w:hAnsi="標楷體" w:hint="eastAsia"/>
          <w:color w:val="000000" w:themeColor="text1"/>
        </w:rPr>
        <w:t>说明原因，并按原证号码及时办理补发手续。</w:t>
      </w:r>
    </w:p>
    <w:p w14:paraId="7ECEAD6F" w14:textId="7A35400C" w:rsidR="003C4852" w:rsidRPr="00B93C55" w:rsidRDefault="003C4852" w:rsidP="00E33BE4">
      <w:pPr>
        <w:pStyle w:val="Web"/>
        <w:shd w:val="clear" w:color="auto" w:fill="FFFFFF"/>
        <w:snapToGrid w:val="0"/>
        <w:spacing w:before="0" w:beforeAutospacing="0" w:after="0" w:afterAutospacing="0"/>
        <w:ind w:firstLine="420"/>
        <w:jc w:val="center"/>
        <w:rPr>
          <w:rFonts w:ascii="標楷體" w:eastAsia="標楷體" w:hAnsi="標楷體"/>
          <w:color w:val="000000" w:themeColor="text1"/>
        </w:rPr>
      </w:pPr>
      <w:r w:rsidRPr="00B93C55">
        <w:rPr>
          <w:rStyle w:val="a7"/>
          <w:rFonts w:ascii="標楷體" w:eastAsia="標楷體" w:hAnsi="標楷體" w:hint="eastAsia"/>
          <w:color w:val="000000" w:themeColor="text1"/>
          <w:bdr w:val="none" w:sz="0" w:space="0" w:color="auto" w:frame="1"/>
        </w:rPr>
        <w:t>第</w:t>
      </w:r>
      <w:r w:rsidR="000E378F" w:rsidRPr="00B93C55">
        <w:rPr>
          <w:rStyle w:val="a7"/>
          <w:rFonts w:ascii="標楷體" w:eastAsia="標楷體" w:hAnsi="標楷體" w:hint="eastAsia"/>
          <w:color w:val="000000" w:themeColor="text1"/>
          <w:bdr w:val="none" w:sz="0" w:space="0" w:color="auto" w:frame="1"/>
        </w:rPr>
        <w:t>六</w:t>
      </w:r>
      <w:r w:rsidRPr="00B93C55">
        <w:rPr>
          <w:rStyle w:val="a7"/>
          <w:rFonts w:ascii="標楷體" w:eastAsia="標楷體" w:hAnsi="標楷體" w:hint="eastAsia"/>
          <w:color w:val="000000" w:themeColor="text1"/>
          <w:bdr w:val="none" w:sz="0" w:space="0" w:color="auto" w:frame="1"/>
        </w:rPr>
        <w:t>章  会费的缴纳、管理及使用</w:t>
      </w:r>
    </w:p>
    <w:p w14:paraId="59E0880A" w14:textId="76299135"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w:t>
      </w:r>
      <w:r w:rsidR="000F6D7F" w:rsidRPr="00B93C55">
        <w:rPr>
          <w:rFonts w:ascii="標楷體" w:eastAsia="標楷體" w:hAnsi="標楷體" w:hint="eastAsia"/>
          <w:color w:val="000000" w:themeColor="text1"/>
        </w:rPr>
        <w:t>十</w:t>
      </w:r>
      <w:r w:rsidR="004C5D3D" w:rsidRPr="00B93C55">
        <w:rPr>
          <w:rFonts w:ascii="標楷體" w:eastAsia="標楷體" w:hAnsi="標楷體" w:hint="eastAsia"/>
          <w:color w:val="000000" w:themeColor="text1"/>
        </w:rPr>
        <w:t>七</w:t>
      </w:r>
      <w:r w:rsidRPr="00B93C55">
        <w:rPr>
          <w:rFonts w:ascii="標楷體" w:eastAsia="標楷體" w:hAnsi="標楷體" w:hint="eastAsia"/>
          <w:color w:val="000000" w:themeColor="text1"/>
        </w:rPr>
        <w:t>条  会费的缴纳</w:t>
      </w:r>
    </w:p>
    <w:p w14:paraId="16C5E99A" w14:textId="760D8E79" w:rsidR="003C4852" w:rsidRPr="00B93C55" w:rsidRDefault="00FF3D02" w:rsidP="00E33BE4">
      <w:pPr>
        <w:pStyle w:val="Web"/>
        <w:numPr>
          <w:ilvl w:val="0"/>
          <w:numId w:val="2"/>
        </w:numPr>
        <w:shd w:val="clear" w:color="auto" w:fill="FFFFFF"/>
        <w:snapToGrid w:val="0"/>
        <w:spacing w:before="0" w:beforeAutospacing="0" w:after="300" w:afterAutospacing="0"/>
        <w:rPr>
          <w:rFonts w:ascii="標楷體" w:eastAsia="標楷體" w:hAnsi="標楷體"/>
          <w:color w:val="000000" w:themeColor="text1"/>
        </w:rPr>
      </w:pPr>
      <w:r w:rsidRPr="00B93C55">
        <w:rPr>
          <w:rFonts w:ascii="標楷體" w:eastAsia="標楷體" w:hAnsi="標楷體" w:hint="eastAsia"/>
          <w:color w:val="000000" w:themeColor="text1"/>
        </w:rPr>
        <w:t>机构会员、</w:t>
      </w:r>
      <w:r w:rsidR="0057360C" w:rsidRPr="00B93C55">
        <w:rPr>
          <w:rFonts w:ascii="標楷體" w:eastAsia="標楷體" w:hAnsi="標楷體" w:hint="eastAsia"/>
          <w:color w:val="000000" w:themeColor="text1"/>
        </w:rPr>
        <w:t>普通会员及会员每年缴纳一次。</w:t>
      </w:r>
    </w:p>
    <w:p w14:paraId="74C590CC" w14:textId="06B451DE" w:rsidR="0057360C" w:rsidRPr="00B93C55" w:rsidRDefault="0057360C" w:rsidP="00E33BE4">
      <w:pPr>
        <w:pStyle w:val="Web"/>
        <w:numPr>
          <w:ilvl w:val="0"/>
          <w:numId w:val="2"/>
        </w:numPr>
        <w:shd w:val="clear" w:color="auto" w:fill="FFFFFF"/>
        <w:snapToGrid w:val="0"/>
        <w:spacing w:before="0" w:beforeAutospacing="0" w:after="300" w:afterAutospacing="0"/>
        <w:rPr>
          <w:rFonts w:ascii="標楷體" w:eastAsia="標楷體" w:hAnsi="標楷體"/>
          <w:color w:val="000000" w:themeColor="text1"/>
        </w:rPr>
      </w:pPr>
      <w:r w:rsidRPr="00B93C55">
        <w:rPr>
          <w:rFonts w:ascii="標楷體" w:eastAsia="標楷體" w:hAnsi="標楷體" w:hint="eastAsia"/>
          <w:color w:val="000000" w:themeColor="text1"/>
        </w:rPr>
        <w:t>荣誉会员有权免缴会费。</w:t>
      </w:r>
    </w:p>
    <w:p w14:paraId="419F7E8E" w14:textId="5BCE349D"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w:t>
      </w:r>
      <w:r w:rsidR="0057360C" w:rsidRPr="00B93C55">
        <w:rPr>
          <w:rFonts w:ascii="標楷體" w:eastAsia="標楷體" w:hAnsi="標楷體" w:hint="eastAsia"/>
          <w:color w:val="000000" w:themeColor="text1"/>
        </w:rPr>
        <w:t>十</w:t>
      </w:r>
      <w:r w:rsidR="004C5D3D" w:rsidRPr="00B93C55">
        <w:rPr>
          <w:rFonts w:ascii="標楷體" w:eastAsia="標楷體" w:hAnsi="標楷體" w:hint="eastAsia"/>
          <w:color w:val="000000" w:themeColor="text1"/>
        </w:rPr>
        <w:t>八</w:t>
      </w:r>
      <w:r w:rsidRPr="00B93C55">
        <w:rPr>
          <w:rFonts w:ascii="標楷體" w:eastAsia="標楷體" w:hAnsi="標楷體" w:hint="eastAsia"/>
          <w:color w:val="000000" w:themeColor="text1"/>
        </w:rPr>
        <w:t>条  会费的使用</w:t>
      </w:r>
    </w:p>
    <w:p w14:paraId="1EC6DD9D" w14:textId="2C3072BE"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召开会员代表大会；会员信息化服务平台建设；会员的学术交流、培训教育和医学科普教育、宣传工作；会员活动和奖励；有关会员的活动等开支。</w:t>
      </w:r>
    </w:p>
    <w:p w14:paraId="4E308336" w14:textId="32B10859"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第</w:t>
      </w:r>
      <w:r w:rsidR="001366E4" w:rsidRPr="00B93C55">
        <w:rPr>
          <w:rFonts w:ascii="標楷體" w:eastAsia="標楷體" w:hAnsi="標楷體" w:hint="eastAsia"/>
          <w:color w:val="000000" w:themeColor="text1"/>
        </w:rPr>
        <w:t>十</w:t>
      </w:r>
      <w:r w:rsidR="00C931B5" w:rsidRPr="00B93C55">
        <w:rPr>
          <w:rFonts w:ascii="標楷體" w:eastAsia="標楷體" w:hAnsi="標楷體" w:hint="eastAsia"/>
          <w:color w:val="000000" w:themeColor="text1"/>
        </w:rPr>
        <w:t>九</w:t>
      </w:r>
      <w:r w:rsidRPr="00B93C55">
        <w:rPr>
          <w:rFonts w:ascii="標楷體" w:eastAsia="標楷體" w:hAnsi="標楷體" w:hint="eastAsia"/>
          <w:color w:val="000000" w:themeColor="text1"/>
        </w:rPr>
        <w:t>条  会费标准。</w:t>
      </w:r>
    </w:p>
    <w:p w14:paraId="36268AC8" w14:textId="6F815C8B" w:rsidR="003C4852" w:rsidRPr="00B93C55"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themeColor="text1"/>
        </w:rPr>
      </w:pPr>
      <w:r w:rsidRPr="00B93C55">
        <w:rPr>
          <w:rFonts w:ascii="標楷體" w:eastAsia="標楷體" w:hAnsi="標楷體" w:hint="eastAsia"/>
          <w:color w:val="000000" w:themeColor="text1"/>
        </w:rPr>
        <w:t>会费按协会会员代表大会审批通过的标准收取。</w:t>
      </w:r>
    </w:p>
    <w:p w14:paraId="3FA5E459" w14:textId="0AD7AA41" w:rsidR="003C4852" w:rsidRPr="00B93C55" w:rsidRDefault="005200A8" w:rsidP="005200A8">
      <w:pPr>
        <w:pStyle w:val="Web"/>
        <w:numPr>
          <w:ilvl w:val="0"/>
          <w:numId w:val="4"/>
        </w:numPr>
        <w:shd w:val="clear" w:color="auto" w:fill="FFFFFF"/>
        <w:snapToGrid w:val="0"/>
        <w:spacing w:before="0" w:beforeAutospacing="0" w:after="300" w:afterAutospacing="0"/>
        <w:rPr>
          <w:rFonts w:ascii="標楷體" w:eastAsia="標楷體" w:hAnsi="標楷體"/>
          <w:color w:val="000000" w:themeColor="text1"/>
        </w:rPr>
      </w:pPr>
      <w:r w:rsidRPr="00B93C55">
        <w:rPr>
          <w:rFonts w:ascii="標楷體" w:eastAsia="標楷體" w:hAnsi="標楷體"/>
          <w:color w:val="000000" w:themeColor="text1"/>
        </w:rPr>
        <w:t> </w:t>
      </w:r>
      <w:r w:rsidRPr="00B93C55">
        <w:rPr>
          <w:rFonts w:ascii="標楷體" w:eastAsia="標楷體" w:hAnsi="標楷體" w:hint="eastAsia"/>
          <w:color w:val="000000" w:themeColor="text1"/>
        </w:rPr>
        <w:t>澳</w:t>
      </w:r>
      <w:r w:rsidRPr="00B93C55">
        <w:rPr>
          <w:rFonts w:ascii="標楷體" w:eastAsia="標楷體" w:hAnsi="標楷體" w:hint="cs"/>
          <w:color w:val="000000" w:themeColor="text1"/>
        </w:rPr>
        <w:t>门</w:t>
      </w:r>
      <w:r w:rsidRPr="00B93C55">
        <w:rPr>
          <w:rFonts w:ascii="標楷體" w:eastAsia="標楷體" w:hAnsi="標楷體" w:hint="eastAsia"/>
          <w:color w:val="000000" w:themeColor="text1"/>
        </w:rPr>
        <w:t>地</w:t>
      </w:r>
      <w:r w:rsidRPr="00B93C55">
        <w:rPr>
          <w:rFonts w:ascii="標楷體" w:eastAsia="標楷體" w:hAnsi="標楷體" w:hint="cs"/>
          <w:color w:val="000000" w:themeColor="text1"/>
        </w:rPr>
        <w:t>区</w:t>
      </w:r>
      <w:r w:rsidRPr="00B93C55">
        <w:rPr>
          <w:rFonts w:ascii="標楷體" w:eastAsia="標楷體" w:hAnsi="標楷體" w:hint="eastAsia"/>
          <w:color w:val="000000" w:themeColor="text1"/>
        </w:rPr>
        <w:t>的</w:t>
      </w:r>
      <w:r w:rsidRPr="00B93C55">
        <w:rPr>
          <w:rFonts w:ascii="標楷體" w:eastAsia="標楷體" w:hAnsi="標楷體" w:hint="cs"/>
          <w:color w:val="000000" w:themeColor="text1"/>
        </w:rPr>
        <w:t>会员会费为</w:t>
      </w:r>
      <w:r w:rsidRPr="00B93C55">
        <w:rPr>
          <w:rFonts w:ascii="標楷體" w:eastAsia="標楷體" w:hAnsi="標楷體" w:hint="eastAsia"/>
          <w:color w:val="000000" w:themeColor="text1"/>
        </w:rPr>
        <w:t>澳</w:t>
      </w:r>
      <w:r w:rsidRPr="00B93C55">
        <w:rPr>
          <w:rFonts w:ascii="標楷體" w:eastAsia="標楷體" w:hAnsi="標楷體" w:hint="cs"/>
          <w:color w:val="000000" w:themeColor="text1"/>
        </w:rPr>
        <w:t>门币</w:t>
      </w:r>
      <w:r w:rsidRPr="00B93C55">
        <w:rPr>
          <w:rFonts w:ascii="標楷體" w:eastAsia="標楷體" w:hAnsi="標楷體"/>
          <w:color w:val="000000" w:themeColor="text1"/>
        </w:rPr>
        <w:t>100</w:t>
      </w:r>
      <w:r w:rsidRPr="00B93C55">
        <w:rPr>
          <w:rFonts w:ascii="標楷體" w:eastAsia="標楷體" w:hAnsi="標楷體" w:hint="eastAsia"/>
          <w:color w:val="000000" w:themeColor="text1"/>
        </w:rPr>
        <w:t>元</w:t>
      </w:r>
      <w:r w:rsidRPr="00B93C55">
        <w:rPr>
          <w:rFonts w:ascii="標楷體" w:eastAsia="標楷體" w:hAnsi="標楷體"/>
          <w:color w:val="000000" w:themeColor="text1"/>
        </w:rPr>
        <w:t>/</w:t>
      </w:r>
      <w:r w:rsidRPr="00B93C55">
        <w:rPr>
          <w:rFonts w:ascii="標楷體" w:eastAsia="標楷體" w:hAnsi="標楷體" w:hint="eastAsia"/>
          <w:color w:val="000000" w:themeColor="text1"/>
        </w:rPr>
        <w:t>年，</w:t>
      </w:r>
    </w:p>
    <w:p w14:paraId="585EA443" w14:textId="0EAB303F" w:rsidR="003C4852" w:rsidRPr="00E2690D" w:rsidRDefault="003C4852" w:rsidP="00E33BE4">
      <w:pPr>
        <w:pStyle w:val="Web"/>
        <w:shd w:val="clear" w:color="auto" w:fill="FFFFFF"/>
        <w:snapToGrid w:val="0"/>
        <w:spacing w:before="0" w:beforeAutospacing="0" w:after="0" w:afterAutospacing="0"/>
        <w:ind w:firstLine="420"/>
        <w:jc w:val="center"/>
        <w:rPr>
          <w:rFonts w:ascii="標楷體" w:eastAsia="標楷體" w:hAnsi="標楷體"/>
          <w:color w:val="000000"/>
        </w:rPr>
      </w:pPr>
      <w:bookmarkStart w:id="2" w:name="_GoBack"/>
      <w:bookmarkEnd w:id="2"/>
      <w:r w:rsidRPr="00E2690D">
        <w:rPr>
          <w:rStyle w:val="a7"/>
          <w:rFonts w:ascii="標楷體" w:eastAsia="標楷體" w:hAnsi="標楷體" w:hint="eastAsia"/>
          <w:color w:val="000000"/>
          <w:bdr w:val="none" w:sz="0" w:space="0" w:color="auto" w:frame="1"/>
        </w:rPr>
        <w:t>第八章  </w:t>
      </w:r>
      <w:r w:rsidR="00F252D1" w:rsidRPr="00E2690D">
        <w:rPr>
          <w:rStyle w:val="a7"/>
          <w:rFonts w:ascii="標楷體" w:eastAsia="標楷體" w:hAnsi="標楷體" w:hint="eastAsia"/>
          <w:color w:val="000000"/>
          <w:bdr w:val="none" w:sz="0" w:space="0" w:color="auto" w:frame="1"/>
        </w:rPr>
        <w:t>会员资格终止及丧失</w:t>
      </w:r>
    </w:p>
    <w:p w14:paraId="41D093AE" w14:textId="55A39F3D" w:rsidR="003C4852" w:rsidRPr="00E2690D" w:rsidRDefault="003C4852" w:rsidP="00C931B5">
      <w:pPr>
        <w:pStyle w:val="a8"/>
        <w:ind w:leftChars="0"/>
        <w:rPr>
          <w:rFonts w:ascii="標楷體" w:eastAsia="標楷體" w:hAnsi="標楷體"/>
          <w:szCs w:val="24"/>
        </w:rPr>
      </w:pPr>
      <w:r w:rsidRPr="00E2690D">
        <w:rPr>
          <w:rFonts w:ascii="標楷體" w:eastAsia="標楷體" w:hAnsi="標楷體" w:hint="eastAsia"/>
          <w:color w:val="000000"/>
          <w:szCs w:val="24"/>
          <w:lang w:eastAsia="zh-CN"/>
        </w:rPr>
        <w:t>第二</w:t>
      </w:r>
      <w:r w:rsidR="00C931B5" w:rsidRPr="00E2690D">
        <w:rPr>
          <w:rFonts w:ascii="標楷體" w:eastAsia="標楷體" w:hAnsi="標楷體" w:hint="eastAsia"/>
          <w:color w:val="000000"/>
          <w:szCs w:val="24"/>
          <w:lang w:eastAsia="zh-CN"/>
        </w:rPr>
        <w:t>十</w:t>
      </w:r>
      <w:r w:rsidRPr="00E2690D">
        <w:rPr>
          <w:rFonts w:ascii="標楷體" w:eastAsia="標楷體" w:hAnsi="標楷體" w:hint="eastAsia"/>
          <w:color w:val="000000"/>
          <w:szCs w:val="24"/>
          <w:lang w:eastAsia="zh-CN"/>
        </w:rPr>
        <w:t>条  会员有退会的自由。</w:t>
      </w:r>
      <w:r w:rsidR="00C931B5" w:rsidRPr="00E2690D">
        <w:rPr>
          <w:rFonts w:ascii="標楷體" w:eastAsia="標楷體" w:hAnsi="標楷體" w:cs="新細明體"/>
          <w:szCs w:val="24"/>
        </w:rPr>
        <w:t>自願退會者，須以書面形式向理事會申請</w:t>
      </w:r>
      <w:r w:rsidR="0075208A" w:rsidRPr="00E2690D">
        <w:rPr>
          <w:rFonts w:ascii="標楷體" w:eastAsia="標楷體" w:hAnsi="標楷體" w:hint="eastAsia"/>
          <w:color w:val="000000"/>
          <w:szCs w:val="24"/>
        </w:rPr>
        <w:t>。</w:t>
      </w:r>
    </w:p>
    <w:p w14:paraId="79BE3EEB" w14:textId="0E0F3CD8" w:rsidR="003C4852" w:rsidRPr="00E2690D" w:rsidRDefault="003C4852" w:rsidP="00E33BE4">
      <w:pPr>
        <w:pStyle w:val="Web"/>
        <w:shd w:val="clear" w:color="auto" w:fill="FFFFFF"/>
        <w:snapToGrid w:val="0"/>
        <w:spacing w:before="0" w:beforeAutospacing="0" w:after="300" w:afterAutospacing="0"/>
        <w:ind w:firstLine="420"/>
        <w:rPr>
          <w:rFonts w:ascii="標楷體" w:eastAsia="標楷體" w:hAnsi="標楷體"/>
          <w:color w:val="000000"/>
          <w:lang w:eastAsia="zh-TW"/>
        </w:rPr>
      </w:pPr>
      <w:r w:rsidRPr="00E2690D">
        <w:rPr>
          <w:rFonts w:ascii="標楷體" w:eastAsia="標楷體" w:hAnsi="標楷體" w:hint="eastAsia"/>
          <w:color w:val="000000"/>
          <w:lang w:eastAsia="zh-TW"/>
        </w:rPr>
        <w:t>第</w:t>
      </w:r>
      <w:r w:rsidR="00C931B5" w:rsidRPr="00E2690D">
        <w:rPr>
          <w:rFonts w:ascii="標楷體" w:eastAsia="標楷體" w:hAnsi="標楷體" w:hint="eastAsia"/>
          <w:color w:val="000000"/>
          <w:lang w:eastAsia="zh-TW"/>
        </w:rPr>
        <w:t>二十一</w:t>
      </w:r>
      <w:r w:rsidRPr="00E2690D">
        <w:rPr>
          <w:rFonts w:ascii="標楷體" w:eastAsia="標楷體" w:hAnsi="標楷體" w:hint="eastAsia"/>
          <w:color w:val="000000"/>
          <w:lang w:eastAsia="zh-TW"/>
        </w:rPr>
        <w:t>条  </w:t>
      </w:r>
      <w:r w:rsidR="00F252D1" w:rsidRPr="00E2690D">
        <w:rPr>
          <w:rFonts w:ascii="標楷體" w:eastAsia="標楷體" w:hAnsi="標楷體" w:cs="新細明體" w:hint="eastAsia"/>
          <w:lang w:eastAsia="zh-TW"/>
        </w:rPr>
        <w:t>年費於每年壹月繳交，</w:t>
      </w:r>
      <w:r w:rsidR="00F252D1" w:rsidRPr="00E2690D">
        <w:rPr>
          <w:rFonts w:ascii="標楷體" w:eastAsia="標楷體" w:hAnsi="標楷體" w:cs="新細明體"/>
          <w:lang w:eastAsia="zh-TW"/>
        </w:rPr>
        <w:t>凡拖欠</w:t>
      </w:r>
      <w:r w:rsidR="00F252D1" w:rsidRPr="00E2690D">
        <w:rPr>
          <w:rFonts w:ascii="標楷體" w:eastAsia="標楷體" w:hAnsi="標楷體" w:cs="新細明體" w:hint="eastAsia"/>
          <w:lang w:eastAsia="zh-TW"/>
        </w:rPr>
        <w:t>年</w:t>
      </w:r>
      <w:r w:rsidR="00F252D1" w:rsidRPr="00E2690D">
        <w:rPr>
          <w:rFonts w:ascii="標楷體" w:eastAsia="標楷體" w:hAnsi="標楷體" w:cs="新細明體"/>
          <w:lang w:eastAsia="zh-TW"/>
        </w:rPr>
        <w:t>費超過兩年者，其會員資格將自動終止</w:t>
      </w:r>
      <w:r w:rsidRPr="00E2690D">
        <w:rPr>
          <w:rFonts w:ascii="標楷體" w:eastAsia="標楷體" w:hAnsi="標楷體" w:hint="eastAsia"/>
          <w:color w:val="000000"/>
          <w:lang w:eastAsia="zh-TW"/>
        </w:rPr>
        <w:t>。</w:t>
      </w:r>
    </w:p>
    <w:p w14:paraId="1280ACDE" w14:textId="298D2F04" w:rsidR="003C4852" w:rsidRPr="00E2690D" w:rsidRDefault="003C4852" w:rsidP="00F252D1">
      <w:pPr>
        <w:shd w:val="clear" w:color="auto" w:fill="FFFFFF"/>
        <w:snapToGrid w:val="0"/>
        <w:spacing w:after="300"/>
        <w:ind w:firstLineChars="200" w:firstLine="480"/>
        <w:rPr>
          <w:rFonts w:ascii="標楷體" w:eastAsia="標楷體" w:hAnsi="標楷體"/>
          <w:color w:val="000000"/>
          <w:sz w:val="24"/>
          <w:szCs w:val="24"/>
        </w:rPr>
      </w:pPr>
      <w:r w:rsidRPr="00E2690D">
        <w:rPr>
          <w:rFonts w:ascii="標楷體" w:eastAsia="標楷體" w:hAnsi="標楷體" w:hint="eastAsia"/>
          <w:color w:val="000000"/>
          <w:sz w:val="24"/>
          <w:szCs w:val="24"/>
        </w:rPr>
        <w:t>第</w:t>
      </w:r>
      <w:r w:rsidR="00C931B5" w:rsidRPr="00E2690D">
        <w:rPr>
          <w:rFonts w:ascii="標楷體" w:eastAsia="標楷體" w:hAnsi="標楷體" w:hint="eastAsia"/>
          <w:color w:val="000000"/>
          <w:sz w:val="24"/>
          <w:szCs w:val="24"/>
        </w:rPr>
        <w:t>二十三</w:t>
      </w:r>
      <w:r w:rsidRPr="00E2690D">
        <w:rPr>
          <w:rFonts w:ascii="標楷體" w:eastAsia="標楷體" w:hAnsi="標楷體" w:hint="eastAsia"/>
          <w:color w:val="000000"/>
          <w:sz w:val="24"/>
          <w:szCs w:val="24"/>
        </w:rPr>
        <w:t xml:space="preserve">条 </w:t>
      </w:r>
      <w:r w:rsidR="00F252D1" w:rsidRPr="00E2690D">
        <w:rPr>
          <w:rFonts w:ascii="標楷體" w:eastAsia="標楷體" w:hAnsi="標楷體" w:cs="新細明體" w:hint="eastAsia"/>
          <w:kern w:val="0"/>
          <w:szCs w:val="24"/>
        </w:rPr>
        <w:t>凡触犯刑律、严重违反本会章程、内部规章、细则和决议或损害本会声誉、利益之会员；将有关会员开除出会；会员证书自动注销。</w:t>
      </w:r>
    </w:p>
    <w:sectPr w:rsidR="003C4852" w:rsidRPr="00E2690D" w:rsidSect="00DE615D">
      <w:pgSz w:w="12240" w:h="15840"/>
      <w:pgMar w:top="720" w:right="630" w:bottom="720" w:left="72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4EC93" w14:textId="77777777" w:rsidR="00787F83" w:rsidRDefault="00787F83" w:rsidP="003C4852">
      <w:r>
        <w:separator/>
      </w:r>
    </w:p>
  </w:endnote>
  <w:endnote w:type="continuationSeparator" w:id="0">
    <w:p w14:paraId="08AA920F" w14:textId="77777777" w:rsidR="00787F83" w:rsidRDefault="00787F83" w:rsidP="003C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AC02F" w14:textId="77777777" w:rsidR="00787F83" w:rsidRDefault="00787F83" w:rsidP="003C4852">
      <w:r>
        <w:separator/>
      </w:r>
    </w:p>
  </w:footnote>
  <w:footnote w:type="continuationSeparator" w:id="0">
    <w:p w14:paraId="50D8AE8C" w14:textId="77777777" w:rsidR="00787F83" w:rsidRDefault="00787F83" w:rsidP="003C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17780"/>
    <w:multiLevelType w:val="hybridMultilevel"/>
    <w:tmpl w:val="C9F2D950"/>
    <w:lvl w:ilvl="0" w:tplc="7E3682C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A6278E1"/>
    <w:multiLevelType w:val="hybridMultilevel"/>
    <w:tmpl w:val="25E2B5C8"/>
    <w:lvl w:ilvl="0" w:tplc="FEE682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B532B10"/>
    <w:multiLevelType w:val="hybridMultilevel"/>
    <w:tmpl w:val="FB627878"/>
    <w:lvl w:ilvl="0" w:tplc="01580512">
      <w:start w:val="1"/>
      <w:numFmt w:val="japaneseCounting"/>
      <w:lvlText w:val="%1、"/>
      <w:lvlJc w:val="left"/>
      <w:pPr>
        <w:ind w:left="1010" w:hanging="4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3" w15:restartNumberingAfterBreak="0">
    <w:nsid w:val="7E7A5D8A"/>
    <w:multiLevelType w:val="hybridMultilevel"/>
    <w:tmpl w:val="7A709E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48"/>
    <w:rsid w:val="000066EF"/>
    <w:rsid w:val="000A7550"/>
    <w:rsid w:val="000D3088"/>
    <w:rsid w:val="000E378F"/>
    <w:rsid w:val="000F6D7F"/>
    <w:rsid w:val="00104285"/>
    <w:rsid w:val="001366E4"/>
    <w:rsid w:val="00163797"/>
    <w:rsid w:val="00243FF0"/>
    <w:rsid w:val="002C5AD1"/>
    <w:rsid w:val="002F6910"/>
    <w:rsid w:val="00304CFA"/>
    <w:rsid w:val="00311148"/>
    <w:rsid w:val="00340711"/>
    <w:rsid w:val="0035462C"/>
    <w:rsid w:val="003C4852"/>
    <w:rsid w:val="003D7B6D"/>
    <w:rsid w:val="003E2561"/>
    <w:rsid w:val="004A3BE6"/>
    <w:rsid w:val="004A4CEB"/>
    <w:rsid w:val="004A6CB5"/>
    <w:rsid w:val="004C5D3D"/>
    <w:rsid w:val="005200A8"/>
    <w:rsid w:val="005269C3"/>
    <w:rsid w:val="00550D0B"/>
    <w:rsid w:val="00561787"/>
    <w:rsid w:val="0057360C"/>
    <w:rsid w:val="005D0066"/>
    <w:rsid w:val="005F1C66"/>
    <w:rsid w:val="005F7B2F"/>
    <w:rsid w:val="006076CD"/>
    <w:rsid w:val="00652C93"/>
    <w:rsid w:val="006B70C1"/>
    <w:rsid w:val="006D7C44"/>
    <w:rsid w:val="00721B51"/>
    <w:rsid w:val="0075208A"/>
    <w:rsid w:val="00774C1F"/>
    <w:rsid w:val="00787F83"/>
    <w:rsid w:val="00790DAB"/>
    <w:rsid w:val="007E4E9B"/>
    <w:rsid w:val="00893251"/>
    <w:rsid w:val="008A3519"/>
    <w:rsid w:val="008C32DE"/>
    <w:rsid w:val="00A01039"/>
    <w:rsid w:val="00A31D60"/>
    <w:rsid w:val="00B028FC"/>
    <w:rsid w:val="00B0310A"/>
    <w:rsid w:val="00B24722"/>
    <w:rsid w:val="00B35232"/>
    <w:rsid w:val="00B46D65"/>
    <w:rsid w:val="00B93C55"/>
    <w:rsid w:val="00BC13D4"/>
    <w:rsid w:val="00BC564C"/>
    <w:rsid w:val="00BD5D0E"/>
    <w:rsid w:val="00C001F1"/>
    <w:rsid w:val="00C33B1D"/>
    <w:rsid w:val="00C931B5"/>
    <w:rsid w:val="00D35D51"/>
    <w:rsid w:val="00D5568D"/>
    <w:rsid w:val="00D7520F"/>
    <w:rsid w:val="00DE2E0A"/>
    <w:rsid w:val="00DE615D"/>
    <w:rsid w:val="00E13E5B"/>
    <w:rsid w:val="00E25592"/>
    <w:rsid w:val="00E2690D"/>
    <w:rsid w:val="00E33BE4"/>
    <w:rsid w:val="00E65480"/>
    <w:rsid w:val="00EA2F77"/>
    <w:rsid w:val="00EE0E69"/>
    <w:rsid w:val="00F252D1"/>
    <w:rsid w:val="00F34742"/>
    <w:rsid w:val="00F6685F"/>
    <w:rsid w:val="00FB7A5F"/>
    <w:rsid w:val="00FE01D0"/>
    <w:rsid w:val="00FF3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2B3B2"/>
  <w15:chartTrackingRefBased/>
  <w15:docId w15:val="{AC491CDA-30E1-48EB-80FF-A6BA23B7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852"/>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3C4852"/>
    <w:rPr>
      <w:sz w:val="18"/>
      <w:szCs w:val="18"/>
    </w:rPr>
  </w:style>
  <w:style w:type="paragraph" w:styleId="a5">
    <w:name w:val="footer"/>
    <w:basedOn w:val="a"/>
    <w:link w:val="a6"/>
    <w:uiPriority w:val="99"/>
    <w:unhideWhenUsed/>
    <w:rsid w:val="003C4852"/>
    <w:pPr>
      <w:tabs>
        <w:tab w:val="center" w:pos="4153"/>
        <w:tab w:val="right" w:pos="8306"/>
      </w:tabs>
      <w:snapToGrid w:val="0"/>
      <w:jc w:val="left"/>
    </w:pPr>
    <w:rPr>
      <w:sz w:val="18"/>
      <w:szCs w:val="18"/>
    </w:rPr>
  </w:style>
  <w:style w:type="character" w:customStyle="1" w:styleId="a6">
    <w:name w:val="頁尾 字元"/>
    <w:basedOn w:val="a0"/>
    <w:link w:val="a5"/>
    <w:uiPriority w:val="99"/>
    <w:rsid w:val="003C4852"/>
    <w:rPr>
      <w:sz w:val="18"/>
      <w:szCs w:val="18"/>
    </w:rPr>
  </w:style>
  <w:style w:type="paragraph" w:styleId="Web">
    <w:name w:val="Normal (Web)"/>
    <w:basedOn w:val="a"/>
    <w:uiPriority w:val="99"/>
    <w:unhideWhenUsed/>
    <w:rsid w:val="003C4852"/>
    <w:pPr>
      <w:widowControl/>
      <w:spacing w:before="100" w:beforeAutospacing="1" w:after="100" w:afterAutospacing="1"/>
      <w:jc w:val="left"/>
    </w:pPr>
    <w:rPr>
      <w:rFonts w:ascii="SimSun" w:eastAsia="SimSun" w:hAnsi="SimSun" w:cs="SimSun"/>
      <w:kern w:val="0"/>
      <w:sz w:val="24"/>
      <w:szCs w:val="24"/>
    </w:rPr>
  </w:style>
  <w:style w:type="character" w:styleId="a7">
    <w:name w:val="Strong"/>
    <w:basedOn w:val="a0"/>
    <w:uiPriority w:val="22"/>
    <w:qFormat/>
    <w:rsid w:val="003C4852"/>
    <w:rPr>
      <w:b/>
      <w:bCs/>
    </w:rPr>
  </w:style>
  <w:style w:type="paragraph" w:styleId="a8">
    <w:name w:val="List Paragraph"/>
    <w:basedOn w:val="a"/>
    <w:uiPriority w:val="34"/>
    <w:qFormat/>
    <w:rsid w:val="00C931B5"/>
    <w:pPr>
      <w:spacing w:after="80"/>
      <w:ind w:leftChars="200" w:left="480"/>
      <w:jc w:val="left"/>
    </w:pPr>
    <w:rPr>
      <w:rFonts w:ascii="Calibri" w:eastAsia="新細明體" w:hAnsi="Calibri" w:cs="Times New Roman"/>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5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dongbo su</dc:creator>
  <cp:keywords/>
  <dc:description/>
  <cp:lastModifiedBy>Aizza</cp:lastModifiedBy>
  <cp:revision>69</cp:revision>
  <cp:lastPrinted>2019-10-23T08:40:00Z</cp:lastPrinted>
  <dcterms:created xsi:type="dcterms:W3CDTF">2019-09-14T04:32:00Z</dcterms:created>
  <dcterms:modified xsi:type="dcterms:W3CDTF">2019-11-12T03:51:00Z</dcterms:modified>
</cp:coreProperties>
</file>